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B2658" w:rsidRDefault="00FB2658" w:rsidP="00FB2658">
      <w:pPr>
        <w:pStyle w:val="Kop7"/>
        <w:rPr>
          <w:lang w:eastAsia="nl-NL"/>
        </w:rPr>
      </w:pPr>
      <w:r>
        <w:rPr>
          <w:lang w:eastAsia="nl-NL"/>
        </w:rPr>
        <w:t>Algemene werking</w:t>
      </w:r>
    </w:p>
    <w:p w:rsidR="00FB2658" w:rsidRDefault="00FB2658" w:rsidP="00FB2658">
      <w:r>
        <w:t>MEDIA 7.1.7 Bereid zijn media te gebruiken bij het leren.</w:t>
      </w:r>
    </w:p>
    <w:p w:rsidR="00FB2658" w:rsidRDefault="00FB2658" w:rsidP="00FB2658">
      <w:r>
        <w:t xml:space="preserve">MEDIA 7.3.1. Technische vaardigheden ontwikkelen </w:t>
      </w:r>
      <w:proofErr w:type="spellStart"/>
      <w:r>
        <w:t>ifv</w:t>
      </w:r>
      <w:proofErr w:type="spellEnd"/>
      <w:r>
        <w:t xml:space="preserve"> het hanteren van media.</w:t>
      </w:r>
    </w:p>
    <w:p w:rsidR="00FB2658" w:rsidRPr="001B2F3F" w:rsidRDefault="00FB2658" w:rsidP="00FB2658">
      <w:r>
        <w:t>MEDIA 7.3.7 Informatie in aangereikte bronnen zoeken.</w:t>
      </w:r>
    </w:p>
    <w:p w:rsidR="00FB2658" w:rsidRDefault="00FB2658" w:rsidP="00FB2658">
      <w:pPr>
        <w:pStyle w:val="Kop7"/>
        <w:rPr>
          <w:lang w:eastAsia="nl-NL"/>
        </w:rPr>
      </w:pPr>
      <w:r>
        <w:rPr>
          <w:lang w:eastAsia="nl-NL"/>
        </w:rPr>
        <w:t>ik hoor muziek</w:t>
      </w:r>
    </w:p>
    <w:p w:rsidR="00FB2658" w:rsidRDefault="00FB2658" w:rsidP="00FB2658">
      <w:r>
        <w:t>WO 3.2.1.4 Gericht waarnemen met alle zintuigen en die waarnemingen op een systematische wijze noteren.</w:t>
      </w:r>
    </w:p>
    <w:p w:rsidR="00FB2658" w:rsidRDefault="00FB2658" w:rsidP="00FB2658">
      <w:r>
        <w:t>WO 3.2.5.13 Met eigen woorden de werking en de functie van de zintuigen beschrijven.</w:t>
      </w:r>
    </w:p>
    <w:p w:rsidR="00FB2658" w:rsidRDefault="00FB2658" w:rsidP="00FB2658">
      <w:r>
        <w:t>WO 3.2.6.24 Van minstens één natuurlijk verschijnsel dat ze zelf waarnemen in eigen bewoording een hypothese formuleren en deze via een eenvoudig proefje toetsen en hierover verslag uit</w:t>
      </w:r>
      <w:r>
        <w:softHyphen/>
        <w:t>brengen aan de groep.</w:t>
      </w:r>
    </w:p>
    <w:p w:rsidR="00FB2658" w:rsidRPr="00810246" w:rsidRDefault="00FB2658" w:rsidP="00FB2658">
      <w:r>
        <w:t>WO 3.2.7.21 Situaties en gedragingen herkennen die schadelijk of bevorderlijk kunnen zijn voor hun gezondheid. (bijv. overdadig lawaai, (on)aangepaste kledij, medicatiegebruik …).</w:t>
      </w:r>
    </w:p>
    <w:p w:rsidR="00FB2658" w:rsidRPr="00ED2E31" w:rsidRDefault="00FB2658" w:rsidP="00FB2658">
      <w:pPr>
        <w:rPr>
          <w:lang w:eastAsia="nl-NL"/>
        </w:rPr>
      </w:pPr>
    </w:p>
    <w:p w:rsidR="00FB2658" w:rsidRDefault="00FB2658" w:rsidP="00FB2658">
      <w:pPr>
        <w:pStyle w:val="Kop7"/>
        <w:rPr>
          <w:lang w:eastAsia="nl-NL"/>
        </w:rPr>
      </w:pPr>
      <w:r>
        <w:rPr>
          <w:lang w:eastAsia="nl-NL"/>
        </w:rPr>
        <w:t>Overal muziek</w:t>
      </w:r>
    </w:p>
    <w:p w:rsidR="00FB2658" w:rsidRDefault="00FB2658" w:rsidP="00FB2658">
      <w:r>
        <w:t>NED 1.2.3. 114 Korte, eenvoudige verhalen en gedichten schrijven.</w:t>
      </w:r>
    </w:p>
    <w:p w:rsidR="00FB2658" w:rsidRDefault="00FB2658" w:rsidP="00FB2658">
      <w:r>
        <w:t>NED 1.2.2. 152 De begrippen en termen zelfstandig naamwoord, eigennaam, verkleinwoord, enkelvoud, meervoud, mannelijk, vrouwelijk, onzijdig, lidwoord, bijvoeglijk naamwoord, werkwoord, stam, uitgang, persoonsvorm, persoon, eerste persoon (ik en wij), tweede persoon (jij, u en jullie) en derde persoon (hij, zij, het en zij) enkelvoud en meervoud, infinitief, tijd, tegenwoordige tijd en verleden tijd in de juiste leescontext gebruiken.</w:t>
      </w:r>
    </w:p>
    <w:p w:rsidR="00FB2658" w:rsidRDefault="00FB2658" w:rsidP="00FB2658">
      <w:r>
        <w:t>WO 3.1.1.3 In een niet-</w:t>
      </w:r>
      <w:proofErr w:type="spellStart"/>
      <w:r>
        <w:t>conflictgeladen</w:t>
      </w:r>
      <w:proofErr w:type="spellEnd"/>
      <w:r>
        <w:t xml:space="preserve"> situatie, eigen indrukken, gevoelens, verlangens, gedachten en waar</w:t>
      </w:r>
      <w:r>
        <w:softHyphen/>
        <w:t>deringen spontaan uitdrukken.</w:t>
      </w:r>
    </w:p>
    <w:p w:rsidR="00FB2658" w:rsidRDefault="00FB2658" w:rsidP="00FB2658">
      <w:r>
        <w:t>WO 3.1.3.10 Zich bereid tonen om actieve en passieve vormen van vrijetijdsbesteding te onderzoeken en te evalueren.</w:t>
      </w:r>
    </w:p>
    <w:p w:rsidR="00FB2658" w:rsidRDefault="00FB2658" w:rsidP="00FB2658">
      <w:r>
        <w:t>WO 3.1.3.30 Gelijkenissen en verschilpunten m.b.t. levenswijze tussen henzelf en mensen uit een an</w:t>
      </w:r>
      <w:r>
        <w:softHyphen/>
        <w:t>dere cultuur verwoorden.</w:t>
      </w:r>
    </w:p>
    <w:p w:rsidR="00FB2658" w:rsidRDefault="00FB2658" w:rsidP="00FB2658">
      <w:r>
        <w:t>WO 3.1.3.32 Gelijkenissen en verschilpunten m.b.t. levensbeschouwing tussen henzelf en een ander ver</w:t>
      </w:r>
      <w:r>
        <w:softHyphen/>
        <w:t>woorden.</w:t>
      </w:r>
    </w:p>
    <w:p w:rsidR="00FB2658" w:rsidRDefault="00FB2658" w:rsidP="00FB2658">
      <w:r>
        <w:t>WO 3.4.5.29 Enkele historische feiten, personages, gebouwen, gebeurtenissen, toestanden …, uit de algemene geschiedenis (met nadruk op de geschiedenis van onze contreien binnen een Europese context) ordenen (chronologisch rangschikken en situeren) op een historische tijdband met 5 historische periodes: prehistorie, oudheid, middeleeuwen, nieuwe tijden en onze tijd</w:t>
      </w:r>
    </w:p>
    <w:p w:rsidR="00FB2658" w:rsidRDefault="00FB2658" w:rsidP="00FB2658">
      <w:r>
        <w:t>WO 3.4.5.38 De leerlingen tonen belangstelling voor het verleden, heden en toekomst, hier en elders</w:t>
      </w:r>
    </w:p>
    <w:p w:rsidR="00FB2658" w:rsidRDefault="00FB2658" w:rsidP="00FB2658">
      <w:r>
        <w:t>WO 3.5.5.34 Plaatsen lokaliseren op een kaart van Europa/de wereld</w:t>
      </w:r>
    </w:p>
    <w:p w:rsidR="00FB2658" w:rsidRDefault="00FB2658" w:rsidP="00FB2658">
      <w:r>
        <w:lastRenderedPageBreak/>
        <w:t>WO 3.5.7.21 De continenten/werelddelen situeren op een globe en kaart (Noord-Amerika, Zuid-Amerika, Europa, Azië, Afrika, Oceanië en Antarctica).</w:t>
      </w:r>
    </w:p>
    <w:p w:rsidR="00FB2658" w:rsidRDefault="00FB2658" w:rsidP="00FB2658">
      <w:r>
        <w:t>WO 3.5.7.22 Minstens volgende landen situeren op een wereldkaart: Australië, Brazilië, India, China, de Verenigde Staten, Canada, Congo, Japan en Rusland.</w:t>
      </w:r>
    </w:p>
    <w:p w:rsidR="00FB2658" w:rsidRDefault="00FB2658" w:rsidP="00FB2658">
      <w:r>
        <w:t>WO 3.5.7.23 De Noordpool, de Zuidpool en de evenaar vlot situeren op een globe en kaart.</w:t>
      </w:r>
    </w:p>
    <w:p w:rsidR="00FB2658" w:rsidRPr="00ED2E31" w:rsidRDefault="00FB2658" w:rsidP="00FB2658">
      <w:pPr>
        <w:rPr>
          <w:lang w:eastAsia="nl-NL"/>
        </w:rPr>
      </w:pPr>
    </w:p>
    <w:p w:rsidR="00FB2658" w:rsidRDefault="00FB2658" w:rsidP="00FB2658">
      <w:pPr>
        <w:pStyle w:val="Kop7"/>
        <w:rPr>
          <w:lang w:eastAsia="nl-NL"/>
        </w:rPr>
      </w:pPr>
      <w:r>
        <w:rPr>
          <w:lang w:eastAsia="nl-NL"/>
        </w:rPr>
        <w:t>Ik maak muziek</w:t>
      </w:r>
    </w:p>
    <w:p w:rsidR="00FB2658" w:rsidRDefault="00FB2658" w:rsidP="00FB2658">
      <w:r>
        <w:t>MUVO 4.2.1.9 Eenvoudige ritmepatronen herkennen en nabootsen.</w:t>
      </w:r>
    </w:p>
    <w:p w:rsidR="00FB2658" w:rsidRPr="00FE3B3E" w:rsidRDefault="00FB2658" w:rsidP="00FB2658">
      <w:r>
        <w:t>MUVO 4.2.2.19 Alleen of in groep improviseren.</w:t>
      </w:r>
    </w:p>
    <w:p w:rsidR="00FB2658" w:rsidRDefault="00FB2658" w:rsidP="00FB2658">
      <w:r>
        <w:t>MUVO 4.2.2.21 Een eenvoudig muziekstuk componeren.</w:t>
      </w:r>
    </w:p>
    <w:p w:rsidR="00FB2658" w:rsidRPr="00FE3B3E" w:rsidRDefault="00FB2658" w:rsidP="00FB2658">
      <w:r>
        <w:t>WO 3.3.3. 17 Een eenvoudige werktekening of handleiding stap voor stap uitvoeren.</w:t>
      </w:r>
    </w:p>
    <w:p w:rsidR="00FB2658" w:rsidRPr="00ED2E31" w:rsidRDefault="00FB2658" w:rsidP="00FB2658">
      <w:pPr>
        <w:rPr>
          <w:lang w:eastAsia="nl-NL"/>
        </w:rPr>
      </w:pPr>
    </w:p>
    <w:p w:rsidR="00FB2658" w:rsidRPr="009E18B4" w:rsidRDefault="00FB2658" w:rsidP="00FB2658">
      <w:pPr>
        <w:pStyle w:val="Kop7"/>
        <w:rPr>
          <w:lang w:eastAsia="nl-NL"/>
        </w:rPr>
      </w:pPr>
      <w:r>
        <w:rPr>
          <w:lang w:eastAsia="nl-NL"/>
        </w:rPr>
        <w:t>Ik verkoop muziek</w:t>
      </w:r>
    </w:p>
    <w:p w:rsidR="00FB2658" w:rsidRDefault="00FB2658" w:rsidP="00FB2658">
      <w:r>
        <w:t>MUVO 4.1.2.6  Een vorm voorstellen d.m.v. een omtreklijn (2D).</w:t>
      </w:r>
    </w:p>
    <w:p w:rsidR="00FB2658" w:rsidRDefault="00FB2658" w:rsidP="00FB2658">
      <w:r>
        <w:t>MUVO 4.1.2.17 Een bepaald deel in een beeldend werk door middel van kleur laten opvallen.</w:t>
      </w:r>
    </w:p>
    <w:p w:rsidR="00FB2658" w:rsidRDefault="00FB2658" w:rsidP="00FB2658">
      <w:r>
        <w:t>MUVO 4.1.2.24 Vormen, kleuren, lijnen of textuur bewust een plaats geven in een compositie (in 2D of 3D).</w:t>
      </w:r>
    </w:p>
    <w:p w:rsidR="00FB2658" w:rsidRDefault="00FB2658" w:rsidP="00FB2658">
      <w:r>
        <w:t>MUVO 4.1.2.26 Een beeldend werk maken door te kiezen uit volgende werkvormen: boetseren, drukken, werken met papier, ruimtelijke constructies, schilderen, werken met textiel, tekenen, werken met zand.</w:t>
      </w:r>
    </w:p>
    <w:p w:rsidR="00FB2658" w:rsidRDefault="00FB2658" w:rsidP="00FB2658">
      <w:r>
        <w:t>MUVO 4.1.2.27 Een beeldend werk maken (met materialen, gereedschappen en technieken) met bewuste aandacht voor één of meerdere beeldelementen.</w:t>
      </w:r>
    </w:p>
    <w:p w:rsidR="00FB2658" w:rsidRDefault="00FB2658" w:rsidP="00FB2658">
      <w:r>
        <w:t>WO 3.2.8.8 Enkele voor- en nadelen opsommen van de in ons land gebruikte energiebronnen.</w:t>
      </w:r>
    </w:p>
    <w:p w:rsidR="00FB2658" w:rsidRDefault="00FB2658" w:rsidP="00FB2658">
      <w:pPr>
        <w:pStyle w:val="Tekst"/>
        <w:rPr>
          <w:u w:val="single"/>
        </w:rPr>
      </w:pPr>
      <w:r>
        <w:t xml:space="preserve">WO 3.3.2.7 Van veel voorkomende en zelf vaak gebruikte technische systemen Illustreren hoe ze </w:t>
      </w:r>
      <w:proofErr w:type="spellStart"/>
      <w:r>
        <w:t>ondermeer</w:t>
      </w:r>
      <w:proofErr w:type="spellEnd"/>
      <w:r>
        <w:t xml:space="preserve"> gebaseerd zijn op de kennis van </w:t>
      </w:r>
      <w:r>
        <w:rPr>
          <w:b/>
        </w:rPr>
        <w:t>natuurlijke verschijnselen</w:t>
      </w:r>
      <w:r>
        <w:t>.</w:t>
      </w:r>
    </w:p>
    <w:p w:rsidR="00FB2658" w:rsidRDefault="00FB2658" w:rsidP="00FB2658">
      <w:pPr>
        <w:pStyle w:val="Tekst"/>
        <w:rPr>
          <w:u w:val="single"/>
        </w:rPr>
      </w:pPr>
    </w:p>
    <w:p w:rsidR="00FB2658" w:rsidRDefault="00FB2658" w:rsidP="00FB2658">
      <w:pPr>
        <w:pStyle w:val="Tekst"/>
      </w:pPr>
      <w:r>
        <w:t xml:space="preserve">WO 3.3.2.11 Van veel voorkomende en zelf vaak gebruikte technische systemen onderzoeken hoe het komt dat ze niet of slecht functioneren. </w:t>
      </w:r>
    </w:p>
    <w:p w:rsidR="00FB2658" w:rsidRDefault="00FB2658" w:rsidP="00FB2658">
      <w:pPr>
        <w:pStyle w:val="Tekst"/>
      </w:pPr>
    </w:p>
    <w:p w:rsidR="00FB2658" w:rsidRPr="005666D4" w:rsidRDefault="00FB2658" w:rsidP="00FB2658">
      <w:pPr>
        <w:pStyle w:val="Tekst"/>
        <w:rPr>
          <w:u w:val="single"/>
        </w:rPr>
      </w:pPr>
      <w:r>
        <w:t>WO 3.3.4.7 Bespreken welk technisch systeem het meest gepast is</w:t>
      </w:r>
    </w:p>
    <w:p w:rsidR="00FB2658" w:rsidRDefault="00FB2658" w:rsidP="00FB2658">
      <w:pPr>
        <w:pStyle w:val="Tekst"/>
      </w:pPr>
    </w:p>
    <w:p w:rsidR="00FB2658" w:rsidRDefault="00FB2658" w:rsidP="00FB2658">
      <w:pPr>
        <w:pStyle w:val="Tekst"/>
      </w:pPr>
      <w:r>
        <w:t>WO 3.3.5.4 Aan de hand van eigen voorbeelden uit verschillende toepassingsgebieden van techniek illustreren dat technische systemen nuttig, gevaarlijk en/of schadelijk kunnen zijn voor hen</w:t>
      </w:r>
      <w:r>
        <w:softHyphen/>
        <w:t>zelf, voor anderen of voor natuur en milieu.</w:t>
      </w:r>
    </w:p>
    <w:p w:rsidR="00FB2658" w:rsidRDefault="00FB2658" w:rsidP="00FB2658">
      <w:pPr>
        <w:pStyle w:val="Tekst"/>
      </w:pPr>
    </w:p>
    <w:p w:rsidR="00FB2658" w:rsidRDefault="00FB2658" w:rsidP="00FB2658">
      <w:pPr>
        <w:pStyle w:val="Tekst"/>
      </w:pPr>
      <w:r>
        <w:t xml:space="preserve">WIS </w:t>
      </w:r>
      <w:r w:rsidRPr="007A2D16">
        <w:t>3.1.25 Een procent van een getal kunnen berekenen en omgekeerd.</w:t>
      </w:r>
    </w:p>
    <w:p w:rsidR="00FB2658" w:rsidRDefault="00FB2658" w:rsidP="00FB2658"/>
    <w:p w:rsidR="00FB2658" w:rsidRPr="00377B6B" w:rsidRDefault="00FB2658" w:rsidP="00FB2658">
      <w:r>
        <w:t>WIS 3.1.36 De rekenmachine kunnen gebruiken als vlugge rekenaar, om ingewikkelde cijferopgaven in realistische probleemsituaties uit te rekenen.</w:t>
      </w:r>
    </w:p>
    <w:sectPr w:rsidR="00FB2658" w:rsidRPr="00377B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658"/>
    <w:rsid w:val="000757F5"/>
    <w:rsid w:val="00FB265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F2CA99-DE42-440C-828B-4B47411B1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B2658"/>
    <w:pPr>
      <w:spacing w:after="200" w:line="288" w:lineRule="auto"/>
    </w:pPr>
    <w:rPr>
      <w:rFonts w:eastAsiaTheme="minorEastAsia"/>
      <w:i/>
      <w:iCs/>
      <w:sz w:val="20"/>
      <w:szCs w:val="20"/>
      <w:lang w:val="nl-NL"/>
    </w:rPr>
  </w:style>
  <w:style w:type="paragraph" w:styleId="Kop7">
    <w:name w:val="heading 7"/>
    <w:basedOn w:val="Standaard"/>
    <w:next w:val="Standaard"/>
    <w:link w:val="Kop7Char"/>
    <w:uiPriority w:val="9"/>
    <w:unhideWhenUsed/>
    <w:qFormat/>
    <w:rsid w:val="00FB2658"/>
    <w:pPr>
      <w:pBdr>
        <w:bottom w:val="dotted" w:sz="4" w:space="2" w:color="F4B083" w:themeColor="accent2" w:themeTint="99"/>
      </w:pBdr>
      <w:spacing w:before="200" w:after="100" w:line="240" w:lineRule="auto"/>
      <w:contextualSpacing/>
      <w:outlineLvl w:val="6"/>
    </w:pPr>
    <w:rPr>
      <w:rFonts w:asciiTheme="majorHAnsi" w:eastAsiaTheme="majorEastAsia" w:hAnsiTheme="majorHAnsi" w:cstheme="majorBidi"/>
      <w:color w:val="C45911" w:themeColor="accent2" w:themeShade="BF"/>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7Char">
    <w:name w:val="Kop 7 Char"/>
    <w:basedOn w:val="Standaardalinea-lettertype"/>
    <w:link w:val="Kop7"/>
    <w:uiPriority w:val="9"/>
    <w:rsid w:val="00FB2658"/>
    <w:rPr>
      <w:rFonts w:asciiTheme="majorHAnsi" w:eastAsiaTheme="majorEastAsia" w:hAnsiTheme="majorHAnsi" w:cstheme="majorBidi"/>
      <w:i/>
      <w:iCs/>
      <w:color w:val="C45911" w:themeColor="accent2" w:themeShade="BF"/>
      <w:lang w:val="nl-NL"/>
    </w:rPr>
  </w:style>
  <w:style w:type="paragraph" w:customStyle="1" w:styleId="Tekst">
    <w:name w:val="Tekst"/>
    <w:basedOn w:val="Standaard"/>
    <w:rsid w:val="00FB2658"/>
    <w:pPr>
      <w:snapToGrid w:val="0"/>
      <w:spacing w:before="60" w:after="60" w:line="240" w:lineRule="auto"/>
    </w:pPr>
    <w:rPr>
      <w:rFonts w:ascii="Arial" w:eastAsia="Times New Roman" w:hAnsi="Arial" w:cs="Times New Roman"/>
      <w:i w:val="0"/>
      <w:iCs w:val="0"/>
      <w:color w:val="000000"/>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694</Words>
  <Characters>3821</Characters>
  <Application>Microsoft Office Word</Application>
  <DocSecurity>0</DocSecurity>
  <Lines>31</Lines>
  <Paragraphs>9</Paragraphs>
  <ScaleCrop>false</ScaleCrop>
  <Company/>
  <LinksUpToDate>false</LinksUpToDate>
  <CharactersWithSpaces>4506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1</cp:revision>
  <dcterms:created xsi:type="dcterms:W3CDTF">2020-04-24T16:42:00Z</dcterms:created>
  <dcterms:modified xsi:type="dcterms:W3CDTF">2020-04-24T16:43:00Z</dcterms:modified>
</cp:coreProperties>
</file>