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C46D28" w:rsidRDefault="00C46D28" w:rsidP="00C46D28">
      <w:pPr>
        <w:pStyle w:val="Kop1"/>
        <w:jc w:val="center"/>
        <w:rPr>
          <w:lang w:eastAsia="nl-NL"/>
        </w:rPr>
      </w:pPr>
      <w:r>
        <w:rPr>
          <w:lang w:eastAsia="nl-NL"/>
        </w:rPr>
        <w:t>Algemene werking</w:t>
      </w:r>
    </w:p>
    <w:p w:rsidR="00C46D28" w:rsidRDefault="00C46D28" w:rsidP="00C46D28">
      <w:pPr>
        <w:pStyle w:val="Kop2"/>
        <w:rPr>
          <w:lang w:eastAsia="nl-NL"/>
        </w:rPr>
      </w:pPr>
      <w:bookmarkStart w:id="0" w:name="_Hlk37414697"/>
      <w:r>
        <w:rPr>
          <w:lang w:eastAsia="nl-NL"/>
        </w:rPr>
        <w:t>Website</w:t>
      </w:r>
    </w:p>
    <w:p w:rsidR="00C46D28" w:rsidRDefault="00C46D28" w:rsidP="00C46D28">
      <w:pPr>
        <w:rPr>
          <w:lang w:eastAsia="nl-NL"/>
        </w:rPr>
      </w:pPr>
      <w:r>
        <w:rPr>
          <w:lang w:eastAsia="nl-NL"/>
        </w:rPr>
        <w:t xml:space="preserve">Deze lessenreeks wordt uitgewerkt aan de hand van een website. Op deze website is alles te vinden wat de leerlingen moeten doen en moeten kennen. Soms gaat dit via een link naar een andere website, via een spel dat op de website staat, via een document dat ze moeten downloaden of gewoon via opdrachten die op de site zelf staan. </w:t>
      </w:r>
    </w:p>
    <w:p w:rsidR="00C46D28" w:rsidRDefault="00C46D28" w:rsidP="00C46D28">
      <w:pPr>
        <w:rPr>
          <w:lang w:eastAsia="nl-NL"/>
        </w:rPr>
      </w:pPr>
      <w:r>
        <w:rPr>
          <w:lang w:eastAsia="nl-NL"/>
        </w:rPr>
        <w:t xml:space="preserve">De website is gemaakt voor de leerlingen, maar ook voor de leerkrachten zelf. Voor de leerlingen staat er alles wat de leerlingen moeten doen en voor de leerkrachten zijn er de leerkrachtenfiches en alle interessante boeken die ik heb gebruikt voor het maken van deze lessen. </w:t>
      </w:r>
    </w:p>
    <w:p w:rsidR="00C46D28" w:rsidRDefault="00C46D28" w:rsidP="00C46D28">
      <w:pPr>
        <w:rPr>
          <w:lang w:eastAsia="nl-NL"/>
        </w:rPr>
      </w:pPr>
      <w:r>
        <w:rPr>
          <w:lang w:eastAsia="nl-NL"/>
        </w:rPr>
        <w:t xml:space="preserve">De website is voorzien van een differentiatiesysteem aan de hand van de hulpagenten en van uitleg in verschillende andere talen (Engels, Frans, Spaans, Italiaans, Portugees, Arabisch, Pools, Italiaans en Roemeens). Ook is er een evaluatie voorzien waar de leerlingen feedback kunnen geven over de site waardoor ik goed kan opvolgen of er dingen zijn die moeten worden aangepast. </w:t>
      </w:r>
    </w:p>
    <w:p w:rsidR="00C46D28" w:rsidRDefault="00C46D28" w:rsidP="00C46D28">
      <w:pPr>
        <w:rPr>
          <w:lang w:eastAsia="nl-NL"/>
        </w:rPr>
      </w:pPr>
      <w:r>
        <w:rPr>
          <w:lang w:eastAsia="nl-NL"/>
        </w:rPr>
        <w:t xml:space="preserve">Op de website zijn ook nog enkele andere opties te vinden. Een blog, een krant en een instagrampagina om de leerlingen doorheen de Kempen te volgen die de opdrachten uitvoeren. Extra opdrachten die niet binnen het basisaanbod vallen zijn ook te vinden onder het tabblad ‘extra’. </w:t>
      </w:r>
    </w:p>
    <w:p w:rsidR="00C46D28" w:rsidRDefault="00C46D28" w:rsidP="00C46D28">
      <w:pPr>
        <w:rPr>
          <w:lang w:eastAsia="nl-NL"/>
        </w:rPr>
      </w:pPr>
      <w:r>
        <w:rPr>
          <w:lang w:eastAsia="nl-NL"/>
        </w:rPr>
        <w:t>ICT-vaardigheden die de leerlingen leren:</w:t>
      </w:r>
    </w:p>
    <w:p w:rsidR="00C46D28" w:rsidRDefault="00C46D28" w:rsidP="00C46D28">
      <w:pPr>
        <w:rPr>
          <w:rStyle w:val="vl-typography"/>
          <w:rFonts w:ascii="Arial" w:hAnsi="Arial" w:cs="Arial"/>
          <w:color w:val="333332"/>
          <w:bdr w:val="none" w:sz="0" w:space="0" w:color="auto" w:frame="1"/>
          <w:shd w:val="clear" w:color="auto" w:fill="FFFFFF"/>
        </w:rPr>
      </w:pPr>
      <w:r>
        <w:t xml:space="preserve">ICT </w:t>
      </w:r>
      <w:r>
        <w:rPr>
          <w:rFonts w:ascii="Arial" w:hAnsi="Arial" w:cs="Arial"/>
          <w:color w:val="333332"/>
          <w:bdr w:val="none" w:sz="0" w:space="0" w:color="auto" w:frame="1"/>
          <w:shd w:val="clear" w:color="auto" w:fill="FFFFFF"/>
        </w:rPr>
        <w:t>1.</w:t>
      </w:r>
      <w:r>
        <w:rPr>
          <w:rStyle w:val="vl-typography"/>
          <w:rFonts w:ascii="Arial" w:hAnsi="Arial" w:cs="Arial"/>
          <w:color w:val="333332"/>
          <w:bdr w:val="none" w:sz="0" w:space="0" w:color="auto" w:frame="1"/>
          <w:shd w:val="clear" w:color="auto" w:fill="FFFFFF"/>
        </w:rPr>
        <w:t>De leerlingen hebben een positieve houding tegenover ICT en zijn bereid ICT te gebruiken om hen te ondersteunen bij het leren</w:t>
      </w:r>
    </w:p>
    <w:p w:rsidR="00C46D28" w:rsidRDefault="00C46D28" w:rsidP="00C46D28">
      <w:pPr>
        <w:rPr>
          <w:rStyle w:val="vl-typography"/>
          <w:rFonts w:ascii="Arial" w:hAnsi="Arial" w:cs="Arial"/>
          <w:color w:val="333332"/>
          <w:bdr w:val="none" w:sz="0" w:space="0" w:color="auto" w:frame="1"/>
          <w:shd w:val="clear" w:color="auto" w:fill="FFFFFF"/>
        </w:rPr>
      </w:pPr>
      <w:r>
        <w:rPr>
          <w:rFonts w:ascii="Arial" w:hAnsi="Arial" w:cs="Arial"/>
          <w:color w:val="333332"/>
          <w:bdr w:val="none" w:sz="0" w:space="0" w:color="auto" w:frame="1"/>
          <w:shd w:val="clear" w:color="auto" w:fill="FFFFFF"/>
        </w:rPr>
        <w:t>ICT 3.</w:t>
      </w:r>
      <w:r>
        <w:rPr>
          <w:rStyle w:val="vl-typography"/>
          <w:rFonts w:ascii="Arial" w:hAnsi="Arial" w:cs="Arial"/>
          <w:color w:val="333332"/>
          <w:bdr w:val="none" w:sz="0" w:space="0" w:color="auto" w:frame="1"/>
          <w:shd w:val="clear" w:color="auto" w:fill="FFFFFF"/>
        </w:rPr>
        <w:t>De leerlingen kunnen zelfstandig oefenen in een door ICT ondersteunde leeromgeving.</w:t>
      </w:r>
    </w:p>
    <w:p w:rsidR="00C46D28" w:rsidRDefault="00C46D28" w:rsidP="00C46D28">
      <w:pPr>
        <w:rPr>
          <w:rStyle w:val="vl-typography"/>
          <w:rFonts w:ascii="Arial" w:hAnsi="Arial" w:cs="Arial"/>
          <w:color w:val="333332"/>
          <w:bdr w:val="none" w:sz="0" w:space="0" w:color="auto" w:frame="1"/>
          <w:shd w:val="clear" w:color="auto" w:fill="FFFFFF"/>
        </w:rPr>
      </w:pPr>
      <w:r>
        <w:rPr>
          <w:rFonts w:ascii="Arial" w:hAnsi="Arial" w:cs="Arial"/>
          <w:color w:val="333332"/>
          <w:bdr w:val="none" w:sz="0" w:space="0" w:color="auto" w:frame="1"/>
          <w:shd w:val="clear" w:color="auto" w:fill="FFFFFF"/>
        </w:rPr>
        <w:t>ICT 6.</w:t>
      </w:r>
      <w:r>
        <w:rPr>
          <w:rStyle w:val="vl-typography"/>
          <w:rFonts w:ascii="Arial" w:hAnsi="Arial" w:cs="Arial"/>
          <w:color w:val="333332"/>
          <w:bdr w:val="none" w:sz="0" w:space="0" w:color="auto" w:frame="1"/>
          <w:shd w:val="clear" w:color="auto" w:fill="FFFFFF"/>
        </w:rPr>
        <w:t>De leerlingen kunnen met behulp van ICT voor hen bestemde digitale informatie opzoeken, verwerken en bewaren.</w:t>
      </w:r>
    </w:p>
    <w:p w:rsidR="00C46D28" w:rsidRDefault="00C46D28" w:rsidP="00C46D28">
      <w:pPr>
        <w:rPr>
          <w:rStyle w:val="vl-typography"/>
          <w:rFonts w:ascii="Arial" w:hAnsi="Arial" w:cs="Arial"/>
          <w:color w:val="333332"/>
          <w:bdr w:val="none" w:sz="0" w:space="0" w:color="auto" w:frame="1"/>
          <w:shd w:val="clear" w:color="auto" w:fill="FFFFFF"/>
        </w:rPr>
      </w:pPr>
      <w:r>
        <w:rPr>
          <w:rStyle w:val="vl-typography"/>
          <w:rFonts w:ascii="Arial" w:hAnsi="Arial" w:cs="Arial"/>
          <w:color w:val="333332"/>
          <w:bdr w:val="none" w:sz="0" w:space="0" w:color="auto" w:frame="1"/>
          <w:shd w:val="clear" w:color="auto" w:fill="FFFFFF"/>
        </w:rPr>
        <w:t xml:space="preserve">LL </w:t>
      </w:r>
      <w:r>
        <w:rPr>
          <w:rFonts w:ascii="Arial" w:hAnsi="Arial" w:cs="Arial"/>
          <w:color w:val="333332"/>
          <w:bdr w:val="none" w:sz="0" w:space="0" w:color="auto" w:frame="1"/>
          <w:shd w:val="clear" w:color="auto" w:fill="FFFFFF"/>
        </w:rPr>
        <w:t>2.</w:t>
      </w:r>
      <w:r>
        <w:rPr>
          <w:rStyle w:val="vl-typography"/>
          <w:rFonts w:ascii="Arial" w:hAnsi="Arial" w:cs="Arial"/>
          <w:color w:val="333332"/>
          <w:bdr w:val="none" w:sz="0" w:space="0" w:color="auto" w:frame="1"/>
          <w:shd w:val="clear" w:color="auto" w:fill="FFFFFF"/>
        </w:rPr>
        <w:t>De leerlingen kunnen op systematische wijze verschillende informatiebronnen op hun niveau zelfstandig gebruiken.</w:t>
      </w:r>
    </w:p>
    <w:p w:rsidR="00C46D28" w:rsidRPr="003E41D0" w:rsidRDefault="00C46D28" w:rsidP="00C46D28">
      <w:r>
        <w:rPr>
          <w:rStyle w:val="vl-typography"/>
          <w:rFonts w:ascii="Arial" w:hAnsi="Arial" w:cs="Arial"/>
          <w:color w:val="333332"/>
          <w:bdr w:val="none" w:sz="0" w:space="0" w:color="auto" w:frame="1"/>
          <w:shd w:val="clear" w:color="auto" w:fill="FFFFFF"/>
        </w:rPr>
        <w:t xml:space="preserve">LL </w:t>
      </w:r>
      <w:r>
        <w:rPr>
          <w:rFonts w:ascii="Arial" w:hAnsi="Arial" w:cs="Arial"/>
          <w:color w:val="333332"/>
          <w:bdr w:val="none" w:sz="0" w:space="0" w:color="auto" w:frame="1"/>
          <w:shd w:val="clear" w:color="auto" w:fill="FFFFFF"/>
        </w:rPr>
        <w:t>5.</w:t>
      </w:r>
      <w:r>
        <w:rPr>
          <w:rStyle w:val="vl-typography"/>
          <w:rFonts w:ascii="Arial" w:hAnsi="Arial" w:cs="Arial"/>
          <w:color w:val="333332"/>
          <w:bdr w:val="none" w:sz="0" w:space="0" w:color="auto" w:frame="1"/>
          <w:shd w:val="clear" w:color="auto" w:fill="FFFFFF"/>
        </w:rPr>
        <w:t xml:space="preserve">De leerlingen kunnen, eventueel onder begeleiding: </w:t>
      </w:r>
      <w:r>
        <w:rPr>
          <w:rFonts w:ascii="Arial" w:hAnsi="Arial" w:cs="Arial"/>
          <w:color w:val="333332"/>
          <w:bdr w:val="none" w:sz="0" w:space="0" w:color="auto" w:frame="1"/>
          <w:shd w:val="clear" w:color="auto" w:fill="FFFFFF"/>
        </w:rPr>
        <w:br/>
      </w:r>
      <w:r>
        <w:rPr>
          <w:rStyle w:val="vl-typography"/>
          <w:rFonts w:ascii="Arial" w:hAnsi="Arial" w:cs="Arial"/>
          <w:color w:val="333332"/>
          <w:bdr w:val="none" w:sz="0" w:space="0" w:color="auto" w:frame="1"/>
          <w:shd w:val="clear" w:color="auto" w:fill="FFFFFF"/>
        </w:rPr>
        <w:t>- hun lessen, taken en opdrachten plannen en organiseren;</w:t>
      </w:r>
      <w:r>
        <w:rPr>
          <w:rFonts w:ascii="Arial" w:hAnsi="Arial" w:cs="Arial"/>
          <w:color w:val="333332"/>
          <w:bdr w:val="none" w:sz="0" w:space="0" w:color="auto" w:frame="1"/>
          <w:shd w:val="clear" w:color="auto" w:fill="FFFFFF"/>
        </w:rPr>
        <w:br/>
      </w:r>
      <w:r>
        <w:rPr>
          <w:rStyle w:val="vl-typography"/>
          <w:rFonts w:ascii="Arial" w:hAnsi="Arial" w:cs="Arial"/>
          <w:color w:val="333332"/>
          <w:bdr w:val="none" w:sz="0" w:space="0" w:color="auto" w:frame="1"/>
          <w:shd w:val="clear" w:color="auto" w:fill="FFFFFF"/>
        </w:rPr>
        <w:t>- hun eigen leerproces controleren en bijsturen.</w:t>
      </w:r>
    </w:p>
    <w:p w:rsidR="00C46D28" w:rsidRPr="002131F9" w:rsidRDefault="00C46D28" w:rsidP="00C46D28">
      <w:pPr>
        <w:rPr>
          <w:lang w:eastAsia="nl-NL"/>
        </w:rPr>
      </w:pPr>
    </w:p>
    <w:p w:rsidR="00C46D28" w:rsidRDefault="00C46D28" w:rsidP="00C46D28">
      <w:pPr>
        <w:pStyle w:val="Kop3"/>
        <w:rPr>
          <w:lang w:eastAsia="nl-NL"/>
        </w:rPr>
      </w:pPr>
      <w:r>
        <w:rPr>
          <w:lang w:eastAsia="nl-NL"/>
        </w:rPr>
        <w:t>Concept</w:t>
      </w:r>
    </w:p>
    <w:p w:rsidR="00C46D28" w:rsidRDefault="00C46D28" w:rsidP="00C46D28">
      <w:pPr>
        <w:rPr>
          <w:lang w:eastAsia="nl-NL"/>
        </w:rPr>
      </w:pPr>
      <w:r>
        <w:rPr>
          <w:lang w:eastAsia="nl-NL"/>
        </w:rPr>
        <w:t>De vier hoofdlessen zijn in één grote verdwijningszaak gegoten. De leerlingen krijgen doorheen de lessen verschillende artikels uit een krant te zien. Daarin wordt de verdwijning van Juf Laura beschreven en het avontuur dat Agent Fien en haar hulpagenten begaan met het uitzoeken van wie haar heeft meegenomen.</w:t>
      </w:r>
    </w:p>
    <w:p w:rsidR="00C46D28" w:rsidRDefault="00C46D28" w:rsidP="00C46D28">
      <w:pPr>
        <w:rPr>
          <w:lang w:eastAsia="nl-NL"/>
        </w:rPr>
      </w:pPr>
      <w:r>
        <w:rPr>
          <w:lang w:eastAsia="nl-NL"/>
        </w:rPr>
        <w:t xml:space="preserve">De leerlingen kunnen Agent Fien worden door mee een hulpagent te worden. Ze voeren  allemaal opdrachten uit en de gegevens van deze opdrachten en de hints uit de artikels helpen hen om uiteindelijk in het eindspel mee opzoek te gaan naar de dader. </w:t>
      </w:r>
    </w:p>
    <w:p w:rsidR="00C46D28" w:rsidRDefault="00C46D28" w:rsidP="00C46D28">
      <w:pPr>
        <w:rPr>
          <w:lang w:eastAsia="nl-NL"/>
        </w:rPr>
      </w:pPr>
    </w:p>
    <w:p w:rsidR="00C46D28" w:rsidRDefault="00C46D28" w:rsidP="00C46D28">
      <w:pPr>
        <w:rPr>
          <w:lang w:eastAsia="nl-NL"/>
        </w:rPr>
      </w:pPr>
    </w:p>
    <w:p w:rsidR="00C46D28" w:rsidRDefault="00C46D28" w:rsidP="00C46D28">
      <w:pPr>
        <w:pStyle w:val="Kop4"/>
        <w:rPr>
          <w:lang w:eastAsia="nl-NL"/>
        </w:rPr>
      </w:pPr>
      <w:r>
        <w:rPr>
          <w:lang w:eastAsia="nl-NL"/>
        </w:rPr>
        <w:t>De verdwijningszaak</w:t>
      </w:r>
    </w:p>
    <w:p w:rsidR="00C46D28" w:rsidRDefault="00C46D28" w:rsidP="00C46D28">
      <w:pPr>
        <w:rPr>
          <w:lang w:eastAsia="nl-NL"/>
        </w:rPr>
      </w:pPr>
      <w:r>
        <w:rPr>
          <w:lang w:eastAsia="nl-NL"/>
        </w:rPr>
        <w:t>Juf Laura was met haar klas op pennenzakkenrock. Ze is daar voor het laatst gezien. Agent Fien is het onderzoek gestart. Ze vindt al snel dat ze ontvoerd is omdat ze te dicht bij de boxen kwam en ze dat niet zou doen omdat ze weet dat dat voor gehoorschade zorgt. Ze vinden twee paar voetsporen en het tweede is een mannenpaar. We weten dus dat het een man is. Juf Laura haar decibelmeter wordt bij de politie binnen gebracht met een brief over hoe iedereen feest viert. Hierin wordt zo vaak het circus besproken dat we weten dat iemand uit het circus Juf Laura heeft meegenomen. Na het ondervragen van de mensen uit het circus weten ze dat er één instrument aangeraakt was door de dader omdat hij zelf dit instrument speelde. Dit is de gitaar en dus ook de derde hint. De leerlingen komen te weten dat Pennenzakkenrock is afgelast en zij dus een nieuw festival moeten maken. Het laatste artikel gaat over het feit dat de dader gepakt is. De dader wou heel graag vrienden worden met Juf Laura maar durfde niet met haar afspreken.</w:t>
      </w:r>
    </w:p>
    <w:p w:rsidR="00C46D28" w:rsidRPr="002131F9" w:rsidRDefault="00C46D28" w:rsidP="00C46D28">
      <w:pPr>
        <w:rPr>
          <w:lang w:eastAsia="nl-NL"/>
        </w:rPr>
      </w:pPr>
      <w:r>
        <w:rPr>
          <w:lang w:eastAsia="nl-NL"/>
        </w:rPr>
        <w:t>Het krantenartikel dat bij deze les hoort is toegevoegd in de bijlage. (Bijlage 1)</w:t>
      </w:r>
    </w:p>
    <w:p w:rsidR="00C46D28" w:rsidRDefault="00C46D28" w:rsidP="00C46D28">
      <w:pPr>
        <w:pStyle w:val="Kop3"/>
        <w:rPr>
          <w:lang w:eastAsia="nl-NL"/>
        </w:rPr>
      </w:pPr>
      <w:r>
        <w:rPr>
          <w:lang w:eastAsia="nl-NL"/>
        </w:rPr>
        <w:t>Hulpagenten</w:t>
      </w:r>
    </w:p>
    <w:p w:rsidR="00C46D28" w:rsidRDefault="00C46D28" w:rsidP="00C46D28">
      <w:pPr>
        <w:rPr>
          <w:lang w:eastAsia="nl-NL"/>
        </w:rPr>
      </w:pPr>
      <w:r>
        <w:rPr>
          <w:lang w:eastAsia="nl-NL"/>
        </w:rPr>
        <w:t>Doorheen de gehele website wordt er met verschillende hulpagenten gewerkt. Dit is het differentiatiesysteem dat is ingebouwd in alle lessen. Leerlingen die zelfstandig aan de site bezig zijn, kunnen zelf kiezen welke hulpagent ze volgen. Leerlingen die de opdrachten maken voor hun leerkracht, kunnen de hulpagenten volgen die hun leerkracht al dan niet opgeeft.</w:t>
      </w:r>
    </w:p>
    <w:p w:rsidR="00C46D28" w:rsidRDefault="00C46D28" w:rsidP="00C46D28">
      <w:pPr>
        <w:rPr>
          <w:lang w:eastAsia="nl-NL"/>
        </w:rPr>
      </w:pPr>
      <w:r>
        <w:rPr>
          <w:lang w:eastAsia="nl-NL"/>
        </w:rPr>
        <w:t>De verschillende hulpagenten hebben een mannelijke en een vrouwelijke variant. Ze zijn ook allemaal getekend. Deze tekeningen vind je terug in de bijlagen. (Bijlage 2)</w:t>
      </w:r>
    </w:p>
    <w:p w:rsidR="00C46D28" w:rsidRDefault="00C46D28" w:rsidP="00C46D28">
      <w:pPr>
        <w:rPr>
          <w:lang w:eastAsia="nl-NL"/>
        </w:rPr>
      </w:pPr>
      <w:r>
        <w:rPr>
          <w:lang w:eastAsia="nl-NL"/>
        </w:rPr>
        <w:t>Deze hulpagenten zijn er:</w:t>
      </w:r>
    </w:p>
    <w:p w:rsidR="00C46D28" w:rsidRDefault="00C46D28" w:rsidP="00C46D28">
      <w:pPr>
        <w:pStyle w:val="Lijstalinea"/>
        <w:numPr>
          <w:ilvl w:val="0"/>
          <w:numId w:val="1"/>
        </w:numPr>
        <w:rPr>
          <w:lang w:eastAsia="nl-NL"/>
        </w:rPr>
      </w:pPr>
      <w:r w:rsidRPr="00BB56ED">
        <w:rPr>
          <w:b/>
          <w:bCs/>
          <w:lang w:eastAsia="nl-NL"/>
        </w:rPr>
        <w:t>Niel/Nienke</w:t>
      </w:r>
      <w:r>
        <w:rPr>
          <w:lang w:eastAsia="nl-NL"/>
        </w:rPr>
        <w:t>: Deze hulpagenten zijn de normale versie. Geen differentiatie naar beneden of naar boven, maar de middenmoot.</w:t>
      </w:r>
    </w:p>
    <w:p w:rsidR="00C46D28" w:rsidRDefault="00C46D28" w:rsidP="00C46D28">
      <w:pPr>
        <w:pStyle w:val="Lijstalinea"/>
        <w:numPr>
          <w:ilvl w:val="0"/>
          <w:numId w:val="1"/>
        </w:numPr>
        <w:rPr>
          <w:lang w:eastAsia="nl-NL"/>
        </w:rPr>
      </w:pPr>
      <w:proofErr w:type="spellStart"/>
      <w:r w:rsidRPr="00BB56ED">
        <w:rPr>
          <w:b/>
          <w:bCs/>
          <w:lang w:eastAsia="nl-NL"/>
        </w:rPr>
        <w:t>Zino</w:t>
      </w:r>
      <w:proofErr w:type="spellEnd"/>
      <w:r w:rsidRPr="00BB56ED">
        <w:rPr>
          <w:b/>
          <w:bCs/>
          <w:lang w:eastAsia="nl-NL"/>
        </w:rPr>
        <w:t>/</w:t>
      </w:r>
      <w:proofErr w:type="spellStart"/>
      <w:r w:rsidRPr="00BB56ED">
        <w:rPr>
          <w:b/>
          <w:bCs/>
          <w:lang w:eastAsia="nl-NL"/>
        </w:rPr>
        <w:t>Zina</w:t>
      </w:r>
      <w:proofErr w:type="spellEnd"/>
      <w:r>
        <w:rPr>
          <w:lang w:eastAsia="nl-NL"/>
        </w:rPr>
        <w:t>: Deze hulpagenten zijn voor taalzwakke leerlingen en vooral voor anderstalige leerlingen. Zij hebben op hun pagina’s minder tekst, uitleg van moeilijke woorden en meer pictogrammen.</w:t>
      </w:r>
    </w:p>
    <w:p w:rsidR="00C46D28" w:rsidRDefault="00C46D28" w:rsidP="00C46D28">
      <w:pPr>
        <w:pStyle w:val="Lijstalinea"/>
        <w:numPr>
          <w:ilvl w:val="0"/>
          <w:numId w:val="1"/>
        </w:numPr>
        <w:rPr>
          <w:lang w:eastAsia="nl-NL"/>
        </w:rPr>
      </w:pPr>
      <w:r w:rsidRPr="00BB56ED">
        <w:rPr>
          <w:b/>
          <w:bCs/>
          <w:lang w:eastAsia="nl-NL"/>
        </w:rPr>
        <w:t>Ward/Winnie</w:t>
      </w:r>
      <w:r>
        <w:rPr>
          <w:lang w:eastAsia="nl-NL"/>
        </w:rPr>
        <w:t>: Deze hulpagenten hebben extra informatie voor opdrachten van WO. Voornamelijk extra opdrachten of moeilijkere voor Natuur en Techniek.</w:t>
      </w:r>
    </w:p>
    <w:p w:rsidR="00C46D28" w:rsidRDefault="00C46D28" w:rsidP="00C46D28">
      <w:pPr>
        <w:pStyle w:val="Lijstalinea"/>
        <w:numPr>
          <w:ilvl w:val="0"/>
          <w:numId w:val="1"/>
        </w:numPr>
        <w:rPr>
          <w:lang w:eastAsia="nl-NL"/>
        </w:rPr>
      </w:pPr>
      <w:r w:rsidRPr="007265D6">
        <w:rPr>
          <w:b/>
          <w:bCs/>
          <w:lang w:eastAsia="nl-NL"/>
        </w:rPr>
        <w:t>Maarten/Marie</w:t>
      </w:r>
      <w:r>
        <w:rPr>
          <w:lang w:eastAsia="nl-NL"/>
        </w:rPr>
        <w:t>: Deze hulagenten hebben extra uitdaging op het gebied van wiskunde. Ze maken oefeningen waar je wiskundig inzicht voor nodig hebt en waarvoor je ook graag met wiskunde moet bezig zijn.</w:t>
      </w:r>
    </w:p>
    <w:p w:rsidR="00C46D28" w:rsidRDefault="00C46D28" w:rsidP="00C46D28">
      <w:pPr>
        <w:pStyle w:val="Lijstalinea"/>
        <w:numPr>
          <w:ilvl w:val="0"/>
          <w:numId w:val="1"/>
        </w:numPr>
        <w:rPr>
          <w:lang w:eastAsia="nl-NL"/>
        </w:rPr>
      </w:pPr>
      <w:r>
        <w:rPr>
          <w:lang w:eastAsia="nl-NL"/>
        </w:rPr>
        <w:t>Tim/Tina: Deze hulpagenten hebben één extra opdracht, namelijk het schrijven van een verhaal. De leerlingen schrijven graag.</w:t>
      </w:r>
    </w:p>
    <w:p w:rsidR="00C46D28" w:rsidRDefault="00C46D28" w:rsidP="00C46D28">
      <w:pPr>
        <w:pStyle w:val="Lijstalinea"/>
        <w:numPr>
          <w:ilvl w:val="0"/>
          <w:numId w:val="1"/>
        </w:numPr>
        <w:rPr>
          <w:lang w:eastAsia="nl-NL"/>
        </w:rPr>
      </w:pPr>
      <w:r w:rsidRPr="007265D6">
        <w:rPr>
          <w:b/>
          <w:bCs/>
          <w:lang w:eastAsia="nl-NL"/>
        </w:rPr>
        <w:t>Vincent/Vanessa</w:t>
      </w:r>
      <w:r>
        <w:rPr>
          <w:lang w:eastAsia="nl-NL"/>
        </w:rPr>
        <w:t>: Deze hulpagenten zijn graag creatief bezig. Ze krijgen moeilijkere/andere opdrachten als het gaat om muzische opdrachten.</w:t>
      </w:r>
    </w:p>
    <w:p w:rsidR="00C46D28" w:rsidRDefault="00C46D28" w:rsidP="00C46D28">
      <w:pPr>
        <w:pStyle w:val="Lijstalinea"/>
        <w:numPr>
          <w:ilvl w:val="0"/>
          <w:numId w:val="1"/>
        </w:numPr>
        <w:rPr>
          <w:lang w:eastAsia="nl-NL"/>
        </w:rPr>
      </w:pPr>
      <w:r>
        <w:rPr>
          <w:lang w:eastAsia="nl-NL"/>
        </w:rPr>
        <w:t>Frank/Fran: Deze hulpagenten krijgen extra informatie op het gebied van Franse teksten. Dit is differentiatie naar boven voor Frans.</w:t>
      </w:r>
    </w:p>
    <w:p w:rsidR="00C46D28" w:rsidRDefault="00C46D28" w:rsidP="00C46D28">
      <w:pPr>
        <w:pStyle w:val="Lijstalinea"/>
        <w:numPr>
          <w:ilvl w:val="0"/>
          <w:numId w:val="1"/>
        </w:numPr>
        <w:rPr>
          <w:lang w:eastAsia="nl-NL"/>
        </w:rPr>
      </w:pPr>
      <w:r w:rsidRPr="007E0DB5">
        <w:rPr>
          <w:lang w:eastAsia="nl-NL"/>
        </w:rPr>
        <w:t>Gert/Gwen</w:t>
      </w:r>
      <w:r>
        <w:rPr>
          <w:lang w:eastAsia="nl-NL"/>
        </w:rPr>
        <w:t>: Deze hulpagenten leren graag over verschillende godsdiensten. Dit kan gaan over de verschillende godsdiensten (Overal muziek) of over de Christenen (Muziek bij Jezus)</w:t>
      </w:r>
    </w:p>
    <w:p w:rsidR="00C46D28" w:rsidRDefault="00C46D28" w:rsidP="00C46D28">
      <w:pPr>
        <w:rPr>
          <w:lang w:eastAsia="nl-NL"/>
        </w:rPr>
      </w:pPr>
      <w:r>
        <w:rPr>
          <w:lang w:eastAsia="nl-NL"/>
        </w:rPr>
        <w:t>De hulpagenten in deze les zijn in het vet aangeduid..</w:t>
      </w:r>
    </w:p>
    <w:p w:rsidR="00C46D28" w:rsidRDefault="00C46D28" w:rsidP="00C46D28">
      <w:pPr>
        <w:rPr>
          <w:lang w:eastAsia="nl-NL"/>
        </w:rPr>
      </w:pPr>
    </w:p>
    <w:p w:rsidR="00C46D28" w:rsidRDefault="00C46D28" w:rsidP="00C46D28">
      <w:pPr>
        <w:rPr>
          <w:lang w:eastAsia="nl-NL"/>
        </w:rPr>
      </w:pPr>
    </w:p>
    <w:p w:rsidR="00C46D28" w:rsidRDefault="00C46D28" w:rsidP="00C46D28">
      <w:pPr>
        <w:pStyle w:val="Kop3"/>
        <w:rPr>
          <w:lang w:eastAsia="nl-NL"/>
        </w:rPr>
      </w:pPr>
      <w:r>
        <w:rPr>
          <w:lang w:eastAsia="nl-NL"/>
        </w:rPr>
        <w:t>De lessenreeks</w:t>
      </w:r>
    </w:p>
    <w:p w:rsidR="00C46D28" w:rsidRDefault="00C46D28" w:rsidP="00C46D28">
      <w:pPr>
        <w:rPr>
          <w:lang w:eastAsia="nl-NL"/>
        </w:rPr>
      </w:pPr>
      <w:r>
        <w:rPr>
          <w:lang w:eastAsia="nl-NL"/>
        </w:rPr>
        <w:t>De gehele lessenreeks bestaat uit verschillende lessen die allemaal op hun manier te linken zijn aan de muziekfestivals.</w:t>
      </w:r>
    </w:p>
    <w:p w:rsidR="00C46D28" w:rsidRDefault="00C46D28" w:rsidP="00C46D28">
      <w:pPr>
        <w:pStyle w:val="Lijstalinea"/>
        <w:numPr>
          <w:ilvl w:val="0"/>
          <w:numId w:val="2"/>
        </w:numPr>
        <w:rPr>
          <w:lang w:eastAsia="nl-NL"/>
        </w:rPr>
      </w:pPr>
      <w:r>
        <w:rPr>
          <w:lang w:eastAsia="nl-NL"/>
        </w:rPr>
        <w:t>Ik hoor muziek.</w:t>
      </w:r>
    </w:p>
    <w:p w:rsidR="00C46D28" w:rsidRDefault="00C46D28" w:rsidP="00C46D28">
      <w:pPr>
        <w:pStyle w:val="Lijstalinea"/>
        <w:numPr>
          <w:ilvl w:val="1"/>
          <w:numId w:val="2"/>
        </w:numPr>
        <w:rPr>
          <w:lang w:eastAsia="nl-NL"/>
        </w:rPr>
      </w:pPr>
      <w:r>
        <w:rPr>
          <w:lang w:eastAsia="nl-NL"/>
        </w:rPr>
        <w:t>Wetenschappen en techniek (natuur), wiskunde</w:t>
      </w:r>
    </w:p>
    <w:p w:rsidR="00C46D28" w:rsidRDefault="00C46D28" w:rsidP="00C46D28">
      <w:pPr>
        <w:pStyle w:val="Lijstalinea"/>
        <w:numPr>
          <w:ilvl w:val="1"/>
          <w:numId w:val="2"/>
        </w:numPr>
        <w:rPr>
          <w:lang w:eastAsia="nl-NL"/>
        </w:rPr>
      </w:pPr>
      <w:r>
        <w:rPr>
          <w:lang w:eastAsia="nl-NL"/>
        </w:rPr>
        <w:t>Het oor, geluidsgolven, geluidsschade</w:t>
      </w:r>
    </w:p>
    <w:p w:rsidR="00C46D28" w:rsidRDefault="00C46D28" w:rsidP="00C46D28">
      <w:pPr>
        <w:pStyle w:val="Lijstalinea"/>
        <w:numPr>
          <w:ilvl w:val="0"/>
          <w:numId w:val="2"/>
        </w:numPr>
        <w:rPr>
          <w:lang w:eastAsia="nl-NL"/>
        </w:rPr>
      </w:pPr>
      <w:r>
        <w:rPr>
          <w:lang w:eastAsia="nl-NL"/>
        </w:rPr>
        <w:t>Overal muziek.</w:t>
      </w:r>
    </w:p>
    <w:p w:rsidR="00C46D28" w:rsidRDefault="00C46D28" w:rsidP="00C46D28">
      <w:pPr>
        <w:pStyle w:val="Lijstalinea"/>
        <w:numPr>
          <w:ilvl w:val="1"/>
          <w:numId w:val="2"/>
        </w:numPr>
        <w:rPr>
          <w:lang w:eastAsia="nl-NL"/>
        </w:rPr>
      </w:pPr>
      <w:r>
        <w:rPr>
          <w:lang w:eastAsia="nl-NL"/>
        </w:rPr>
        <w:t>Mens en maatschappij (maatschappij, ruimte, tijd), godsdienst, Nederlands</w:t>
      </w:r>
    </w:p>
    <w:p w:rsidR="00C46D28" w:rsidRDefault="00C46D28" w:rsidP="00C46D28">
      <w:pPr>
        <w:pStyle w:val="Lijstalinea"/>
        <w:numPr>
          <w:ilvl w:val="1"/>
          <w:numId w:val="2"/>
        </w:numPr>
        <w:rPr>
          <w:lang w:eastAsia="nl-NL"/>
        </w:rPr>
      </w:pPr>
      <w:r>
        <w:rPr>
          <w:lang w:eastAsia="nl-NL"/>
        </w:rPr>
        <w:t>culturele verschillen in de wereld/de tijd/godsdiensten, kaartbegrip, tijdsbanden, bijvoeglijke naamwoorden.</w:t>
      </w:r>
    </w:p>
    <w:p w:rsidR="00C46D28" w:rsidRDefault="00C46D28" w:rsidP="00C46D28">
      <w:pPr>
        <w:pStyle w:val="Lijstalinea"/>
        <w:numPr>
          <w:ilvl w:val="0"/>
          <w:numId w:val="2"/>
        </w:numPr>
        <w:rPr>
          <w:lang w:eastAsia="nl-NL"/>
        </w:rPr>
      </w:pPr>
      <w:r>
        <w:rPr>
          <w:lang w:eastAsia="nl-NL"/>
        </w:rPr>
        <w:t>Ik maak muziek.</w:t>
      </w:r>
    </w:p>
    <w:p w:rsidR="00C46D28" w:rsidRDefault="00C46D28" w:rsidP="00C46D28">
      <w:pPr>
        <w:pStyle w:val="Lijstalinea"/>
        <w:numPr>
          <w:ilvl w:val="1"/>
          <w:numId w:val="2"/>
        </w:numPr>
        <w:rPr>
          <w:lang w:eastAsia="nl-NL"/>
        </w:rPr>
      </w:pPr>
      <w:r>
        <w:rPr>
          <w:lang w:eastAsia="nl-NL"/>
        </w:rPr>
        <w:t>Wetenschappen en techniek (techniek), muzische vorming (muziek), mens en maatschappij (mens)</w:t>
      </w:r>
    </w:p>
    <w:p w:rsidR="00C46D28" w:rsidRDefault="00C46D28" w:rsidP="00C46D28">
      <w:pPr>
        <w:pStyle w:val="Lijstalinea"/>
        <w:numPr>
          <w:ilvl w:val="1"/>
          <w:numId w:val="2"/>
        </w:numPr>
        <w:rPr>
          <w:lang w:eastAsia="nl-NL"/>
        </w:rPr>
      </w:pPr>
      <w:r>
        <w:rPr>
          <w:lang w:eastAsia="nl-NL"/>
        </w:rPr>
        <w:t>Muziek instrumenten maken, een melodie maken, mening vormen</w:t>
      </w:r>
    </w:p>
    <w:p w:rsidR="00C46D28" w:rsidRDefault="00C46D28" w:rsidP="00C46D28">
      <w:pPr>
        <w:pStyle w:val="Lijstalinea"/>
        <w:numPr>
          <w:ilvl w:val="0"/>
          <w:numId w:val="2"/>
        </w:numPr>
        <w:rPr>
          <w:lang w:eastAsia="nl-NL"/>
        </w:rPr>
      </w:pPr>
      <w:r>
        <w:rPr>
          <w:lang w:eastAsia="nl-NL"/>
        </w:rPr>
        <w:t>Ik verkoop muziek.</w:t>
      </w:r>
    </w:p>
    <w:p w:rsidR="00C46D28" w:rsidRDefault="00C46D28" w:rsidP="00C46D28">
      <w:pPr>
        <w:pStyle w:val="Lijstalinea"/>
        <w:numPr>
          <w:ilvl w:val="1"/>
          <w:numId w:val="2"/>
        </w:numPr>
        <w:rPr>
          <w:lang w:eastAsia="nl-NL"/>
        </w:rPr>
      </w:pPr>
      <w:r>
        <w:rPr>
          <w:lang w:eastAsia="nl-NL"/>
        </w:rPr>
        <w:t>Muzische vorming (beeld), Wetenschappen en techniek (techniek), wiskunde</w:t>
      </w:r>
    </w:p>
    <w:p w:rsidR="00C46D28" w:rsidRPr="007E0DB5" w:rsidRDefault="00C46D28" w:rsidP="00C46D28">
      <w:pPr>
        <w:pStyle w:val="Lijstalinea"/>
        <w:numPr>
          <w:ilvl w:val="1"/>
          <w:numId w:val="2"/>
        </w:numPr>
        <w:rPr>
          <w:lang w:eastAsia="nl-NL"/>
        </w:rPr>
      </w:pPr>
      <w:r>
        <w:rPr>
          <w:lang w:eastAsia="nl-NL"/>
        </w:rPr>
        <w:t>Logo maken, energiebronnen, procenten, grafieken, wiskundig denken</w:t>
      </w:r>
    </w:p>
    <w:p w:rsidR="00C46D28" w:rsidRDefault="00C46D28" w:rsidP="00C46D28">
      <w:pPr>
        <w:pStyle w:val="Kop3"/>
        <w:rPr>
          <w:lang w:eastAsia="nl-NL"/>
        </w:rPr>
      </w:pPr>
      <w:r>
        <w:rPr>
          <w:lang w:eastAsia="nl-NL"/>
        </w:rPr>
        <w:t>Extra opdrachten</w:t>
      </w:r>
    </w:p>
    <w:p w:rsidR="00C46D28" w:rsidRDefault="00C46D28" w:rsidP="00C46D28">
      <w:pPr>
        <w:rPr>
          <w:lang w:eastAsia="nl-NL"/>
        </w:rPr>
      </w:pPr>
      <w:r>
        <w:rPr>
          <w:lang w:eastAsia="nl-NL"/>
        </w:rPr>
        <w:t>Ook zijn er verschillende extra opdrachten voorzien op de website. Dit zijn opdrachten die ook allemaal te linken zijn aan de muziekfestivals. Deze opdrachten zijn niet verwerkt in het basisaanbod, maar kan je al leerkracht ook opgeven als je graag aan deze leergebieden werkt. Ook kunnen de leerlingen deze op eigen houtje doen als ze geïnteresseerd zijn.</w:t>
      </w:r>
    </w:p>
    <w:p w:rsidR="00C46D28" w:rsidRDefault="00C46D28" w:rsidP="00C46D28">
      <w:pPr>
        <w:pStyle w:val="Lijstalinea"/>
        <w:numPr>
          <w:ilvl w:val="0"/>
          <w:numId w:val="3"/>
        </w:numPr>
        <w:rPr>
          <w:lang w:eastAsia="nl-NL"/>
        </w:rPr>
      </w:pPr>
      <w:r>
        <w:rPr>
          <w:lang w:eastAsia="nl-NL"/>
        </w:rPr>
        <w:t>Ik promoot muziek</w:t>
      </w:r>
    </w:p>
    <w:p w:rsidR="00C46D28" w:rsidRDefault="00C46D28" w:rsidP="00C46D28">
      <w:pPr>
        <w:pStyle w:val="Lijstalinea"/>
        <w:numPr>
          <w:ilvl w:val="1"/>
          <w:numId w:val="3"/>
        </w:numPr>
        <w:rPr>
          <w:lang w:eastAsia="nl-NL"/>
        </w:rPr>
      </w:pPr>
      <w:r>
        <w:rPr>
          <w:lang w:eastAsia="nl-NL"/>
        </w:rPr>
        <w:t>Muzische vorming (beeld), wetenschappen en techniek (techniek)</w:t>
      </w:r>
    </w:p>
    <w:p w:rsidR="00C46D28" w:rsidRDefault="00C46D28" w:rsidP="00C46D28">
      <w:pPr>
        <w:pStyle w:val="Lijstalinea"/>
        <w:numPr>
          <w:ilvl w:val="1"/>
          <w:numId w:val="3"/>
        </w:numPr>
        <w:rPr>
          <w:lang w:eastAsia="nl-NL"/>
        </w:rPr>
      </w:pPr>
      <w:r>
        <w:rPr>
          <w:lang w:eastAsia="nl-NL"/>
        </w:rPr>
        <w:t>Spandoek maken, festival bandjes maken</w:t>
      </w:r>
    </w:p>
    <w:p w:rsidR="00C46D28" w:rsidRDefault="00C46D28" w:rsidP="00C46D28">
      <w:pPr>
        <w:pStyle w:val="Lijstalinea"/>
        <w:numPr>
          <w:ilvl w:val="0"/>
          <w:numId w:val="3"/>
        </w:numPr>
        <w:rPr>
          <w:lang w:eastAsia="nl-NL"/>
        </w:rPr>
      </w:pPr>
      <w:r>
        <w:rPr>
          <w:lang w:eastAsia="nl-NL"/>
        </w:rPr>
        <w:t>Ik dans op muziek</w:t>
      </w:r>
    </w:p>
    <w:p w:rsidR="00C46D28" w:rsidRDefault="00C46D28" w:rsidP="00C46D28">
      <w:pPr>
        <w:pStyle w:val="Lijstalinea"/>
        <w:numPr>
          <w:ilvl w:val="1"/>
          <w:numId w:val="3"/>
        </w:numPr>
        <w:rPr>
          <w:lang w:eastAsia="nl-NL"/>
        </w:rPr>
      </w:pPr>
      <w:r>
        <w:rPr>
          <w:lang w:eastAsia="nl-NL"/>
        </w:rPr>
        <w:t>Muzische vorming (beweging), LO</w:t>
      </w:r>
    </w:p>
    <w:p w:rsidR="00C46D28" w:rsidRDefault="00C46D28" w:rsidP="00C46D28">
      <w:pPr>
        <w:pStyle w:val="Lijstalinea"/>
        <w:numPr>
          <w:ilvl w:val="1"/>
          <w:numId w:val="3"/>
        </w:numPr>
        <w:rPr>
          <w:lang w:eastAsia="nl-NL"/>
        </w:rPr>
      </w:pPr>
      <w:r>
        <w:rPr>
          <w:lang w:eastAsia="nl-NL"/>
        </w:rPr>
        <w:t>Volksdansen</w:t>
      </w:r>
    </w:p>
    <w:p w:rsidR="00C46D28" w:rsidRDefault="00C46D28" w:rsidP="00C46D28">
      <w:pPr>
        <w:pStyle w:val="Lijstalinea"/>
        <w:numPr>
          <w:ilvl w:val="0"/>
          <w:numId w:val="3"/>
        </w:numPr>
        <w:rPr>
          <w:lang w:eastAsia="nl-NL"/>
        </w:rPr>
      </w:pPr>
      <w:proofErr w:type="spellStart"/>
      <w:r>
        <w:rPr>
          <w:lang w:eastAsia="nl-NL"/>
        </w:rPr>
        <w:t>J’aime</w:t>
      </w:r>
      <w:proofErr w:type="spellEnd"/>
      <w:r>
        <w:rPr>
          <w:lang w:eastAsia="nl-NL"/>
        </w:rPr>
        <w:t xml:space="preserve"> la </w:t>
      </w:r>
      <w:proofErr w:type="spellStart"/>
      <w:r>
        <w:rPr>
          <w:lang w:eastAsia="nl-NL"/>
        </w:rPr>
        <w:t>musique</w:t>
      </w:r>
      <w:proofErr w:type="spellEnd"/>
    </w:p>
    <w:p w:rsidR="00C46D28" w:rsidRDefault="00C46D28" w:rsidP="00C46D28">
      <w:pPr>
        <w:pStyle w:val="Lijstalinea"/>
        <w:numPr>
          <w:ilvl w:val="1"/>
          <w:numId w:val="3"/>
        </w:numPr>
        <w:rPr>
          <w:lang w:eastAsia="nl-NL"/>
        </w:rPr>
      </w:pPr>
      <w:r>
        <w:rPr>
          <w:lang w:eastAsia="nl-NL"/>
        </w:rPr>
        <w:t>Frans</w:t>
      </w:r>
    </w:p>
    <w:p w:rsidR="00C46D28" w:rsidRPr="00797F71" w:rsidRDefault="00C46D28" w:rsidP="00C46D28">
      <w:pPr>
        <w:pStyle w:val="Lijstalinea"/>
        <w:numPr>
          <w:ilvl w:val="1"/>
          <w:numId w:val="3"/>
        </w:numPr>
        <w:rPr>
          <w:lang w:eastAsia="nl-NL"/>
        </w:rPr>
      </w:pPr>
      <w:r>
        <w:rPr>
          <w:lang w:eastAsia="nl-NL"/>
        </w:rPr>
        <w:t>Woordenschat</w:t>
      </w:r>
    </w:p>
    <w:p w:rsidR="00C46D28" w:rsidRDefault="00C46D28" w:rsidP="00C46D28">
      <w:pPr>
        <w:pStyle w:val="Lijstalinea"/>
        <w:numPr>
          <w:ilvl w:val="0"/>
          <w:numId w:val="3"/>
        </w:numPr>
        <w:rPr>
          <w:lang w:eastAsia="nl-NL"/>
        </w:rPr>
      </w:pPr>
      <w:r>
        <w:rPr>
          <w:lang w:eastAsia="nl-NL"/>
        </w:rPr>
        <w:t>Muziek bij Jezus</w:t>
      </w:r>
    </w:p>
    <w:p w:rsidR="00C46D28" w:rsidRDefault="00C46D28" w:rsidP="00C46D28">
      <w:pPr>
        <w:pStyle w:val="Lijstalinea"/>
        <w:numPr>
          <w:ilvl w:val="1"/>
          <w:numId w:val="3"/>
        </w:numPr>
        <w:rPr>
          <w:lang w:eastAsia="nl-NL"/>
        </w:rPr>
      </w:pPr>
      <w:r>
        <w:rPr>
          <w:lang w:eastAsia="nl-NL"/>
        </w:rPr>
        <w:t>Godsdienst</w:t>
      </w:r>
    </w:p>
    <w:p w:rsidR="00C46D28" w:rsidRDefault="00C46D28" w:rsidP="00C46D28">
      <w:pPr>
        <w:pStyle w:val="Lijstalinea"/>
        <w:numPr>
          <w:ilvl w:val="1"/>
          <w:numId w:val="3"/>
        </w:numPr>
        <w:rPr>
          <w:lang w:eastAsia="nl-NL"/>
        </w:rPr>
      </w:pPr>
      <w:r>
        <w:rPr>
          <w:lang w:eastAsia="nl-NL"/>
        </w:rPr>
        <w:t>De verloren zoon</w:t>
      </w:r>
    </w:p>
    <w:p w:rsidR="00C46D28" w:rsidRDefault="00C46D28" w:rsidP="00C46D28">
      <w:pPr>
        <w:pStyle w:val="Lijstalinea"/>
        <w:numPr>
          <w:ilvl w:val="0"/>
          <w:numId w:val="3"/>
        </w:numPr>
        <w:rPr>
          <w:lang w:eastAsia="nl-NL"/>
        </w:rPr>
      </w:pPr>
      <w:r>
        <w:rPr>
          <w:lang w:eastAsia="nl-NL"/>
        </w:rPr>
        <w:t>Ik rebeleer op muziek</w:t>
      </w:r>
    </w:p>
    <w:p w:rsidR="00C46D28" w:rsidRDefault="00C46D28" w:rsidP="00C46D28">
      <w:pPr>
        <w:pStyle w:val="Lijstalinea"/>
        <w:numPr>
          <w:ilvl w:val="1"/>
          <w:numId w:val="3"/>
        </w:numPr>
        <w:rPr>
          <w:lang w:eastAsia="nl-NL"/>
        </w:rPr>
      </w:pPr>
      <w:r>
        <w:rPr>
          <w:lang w:eastAsia="nl-NL"/>
        </w:rPr>
        <w:t>Tussendoortje</w:t>
      </w:r>
    </w:p>
    <w:p w:rsidR="00C46D28" w:rsidRDefault="00C46D28" w:rsidP="00C46D28">
      <w:pPr>
        <w:pStyle w:val="Lijstalinea"/>
        <w:numPr>
          <w:ilvl w:val="1"/>
          <w:numId w:val="3"/>
        </w:numPr>
        <w:rPr>
          <w:lang w:eastAsia="nl-NL"/>
        </w:rPr>
      </w:pPr>
      <w:r>
        <w:rPr>
          <w:lang w:eastAsia="nl-NL"/>
        </w:rPr>
        <w:t>Buiten op pad</w:t>
      </w:r>
    </w:p>
    <w:p w:rsidR="00C46D28" w:rsidRDefault="00C46D28" w:rsidP="00C46D28">
      <w:pPr>
        <w:pStyle w:val="Lijstalinea"/>
        <w:numPr>
          <w:ilvl w:val="0"/>
          <w:numId w:val="3"/>
        </w:numPr>
        <w:rPr>
          <w:lang w:eastAsia="nl-NL"/>
        </w:rPr>
      </w:pPr>
      <w:r>
        <w:rPr>
          <w:lang w:eastAsia="nl-NL"/>
        </w:rPr>
        <w:t>Muziek maar dan anders</w:t>
      </w:r>
    </w:p>
    <w:p w:rsidR="00C46D28" w:rsidRDefault="00C46D28" w:rsidP="00C46D28">
      <w:pPr>
        <w:pStyle w:val="Lijstalinea"/>
        <w:numPr>
          <w:ilvl w:val="1"/>
          <w:numId w:val="3"/>
        </w:numPr>
        <w:rPr>
          <w:lang w:eastAsia="nl-NL"/>
        </w:rPr>
      </w:pPr>
      <w:r>
        <w:rPr>
          <w:lang w:eastAsia="nl-NL"/>
        </w:rPr>
        <w:t>Muzische vorming</w:t>
      </w:r>
    </w:p>
    <w:p w:rsidR="00C46D28" w:rsidRDefault="00C46D28" w:rsidP="00C46D28">
      <w:pPr>
        <w:pStyle w:val="Lijstalinea"/>
        <w:numPr>
          <w:ilvl w:val="1"/>
          <w:numId w:val="3"/>
        </w:numPr>
        <w:rPr>
          <w:lang w:eastAsia="nl-NL"/>
        </w:rPr>
      </w:pPr>
      <w:r>
        <w:rPr>
          <w:lang w:eastAsia="nl-NL"/>
        </w:rPr>
        <w:t>muziek in andere landen</w:t>
      </w:r>
    </w:p>
    <w:p w:rsidR="00C46D28" w:rsidRDefault="00C46D28" w:rsidP="00C46D28">
      <w:pPr>
        <w:pStyle w:val="Lijstalinea"/>
        <w:numPr>
          <w:ilvl w:val="1"/>
          <w:numId w:val="3"/>
        </w:numPr>
        <w:rPr>
          <w:lang w:eastAsia="nl-NL"/>
        </w:rPr>
      </w:pPr>
      <w:r>
        <w:rPr>
          <w:lang w:eastAsia="nl-NL"/>
        </w:rPr>
        <w:t xml:space="preserve">de </w:t>
      </w:r>
      <w:proofErr w:type="spellStart"/>
      <w:r>
        <w:rPr>
          <w:lang w:eastAsia="nl-NL"/>
        </w:rPr>
        <w:t>kazoo</w:t>
      </w:r>
      <w:proofErr w:type="spellEnd"/>
    </w:p>
    <w:p w:rsidR="00C46D28" w:rsidRDefault="00C46D28" w:rsidP="00C46D28">
      <w:pPr>
        <w:pStyle w:val="Lijstalinea"/>
        <w:numPr>
          <w:ilvl w:val="1"/>
          <w:numId w:val="3"/>
        </w:numPr>
        <w:rPr>
          <w:lang w:eastAsia="nl-NL"/>
        </w:rPr>
      </w:pPr>
      <w:proofErr w:type="spellStart"/>
      <w:r>
        <w:rPr>
          <w:lang w:eastAsia="nl-NL"/>
        </w:rPr>
        <w:t>accapella</w:t>
      </w:r>
      <w:proofErr w:type="spellEnd"/>
    </w:p>
    <w:p w:rsidR="00C46D28" w:rsidRDefault="00C46D28" w:rsidP="00C46D28">
      <w:pPr>
        <w:pStyle w:val="Lijstalinea"/>
        <w:numPr>
          <w:ilvl w:val="1"/>
          <w:numId w:val="3"/>
        </w:numPr>
        <w:rPr>
          <w:lang w:eastAsia="nl-NL"/>
        </w:rPr>
      </w:pPr>
      <w:r>
        <w:rPr>
          <w:lang w:eastAsia="nl-NL"/>
        </w:rPr>
        <w:t>muziekquiz</w:t>
      </w:r>
    </w:p>
    <w:p w:rsidR="00C46D28" w:rsidRPr="00BB56ED" w:rsidRDefault="00C46D28" w:rsidP="00C46D28">
      <w:pPr>
        <w:pStyle w:val="Lijstalinea"/>
        <w:numPr>
          <w:ilvl w:val="1"/>
          <w:numId w:val="3"/>
        </w:numPr>
        <w:rPr>
          <w:lang w:eastAsia="nl-NL"/>
        </w:rPr>
      </w:pPr>
      <w:r>
        <w:rPr>
          <w:lang w:eastAsia="nl-NL"/>
        </w:rPr>
        <w:lastRenderedPageBreak/>
        <w:t>luchtband</w:t>
      </w:r>
    </w:p>
    <w:bookmarkEnd w:id="0"/>
    <w:p w:rsidR="00C371D5" w:rsidRDefault="00C371D5"/>
    <w:sectPr w:rsidR="00C371D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1A95A24"/>
    <w:multiLevelType w:val="hybridMultilevel"/>
    <w:tmpl w:val="B3C63222"/>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 w15:restartNumberingAfterBreak="0">
    <w:nsid w:val="381820A6"/>
    <w:multiLevelType w:val="hybridMultilevel"/>
    <w:tmpl w:val="8C483204"/>
    <w:lvl w:ilvl="0" w:tplc="08130001">
      <w:start w:val="1"/>
      <w:numFmt w:val="bullet"/>
      <w:lvlText w:val=""/>
      <w:lvlJc w:val="left"/>
      <w:pPr>
        <w:ind w:left="765" w:hanging="360"/>
      </w:pPr>
      <w:rPr>
        <w:rFonts w:ascii="Symbol" w:hAnsi="Symbol" w:hint="default"/>
      </w:rPr>
    </w:lvl>
    <w:lvl w:ilvl="1" w:tplc="08130003">
      <w:start w:val="1"/>
      <w:numFmt w:val="bullet"/>
      <w:lvlText w:val="o"/>
      <w:lvlJc w:val="left"/>
      <w:pPr>
        <w:ind w:left="1485" w:hanging="360"/>
      </w:pPr>
      <w:rPr>
        <w:rFonts w:ascii="Courier New" w:hAnsi="Courier New" w:cs="Courier New" w:hint="default"/>
      </w:rPr>
    </w:lvl>
    <w:lvl w:ilvl="2" w:tplc="08130005" w:tentative="1">
      <w:start w:val="1"/>
      <w:numFmt w:val="bullet"/>
      <w:lvlText w:val=""/>
      <w:lvlJc w:val="left"/>
      <w:pPr>
        <w:ind w:left="2205" w:hanging="360"/>
      </w:pPr>
      <w:rPr>
        <w:rFonts w:ascii="Wingdings" w:hAnsi="Wingdings" w:hint="default"/>
      </w:rPr>
    </w:lvl>
    <w:lvl w:ilvl="3" w:tplc="08130001" w:tentative="1">
      <w:start w:val="1"/>
      <w:numFmt w:val="bullet"/>
      <w:lvlText w:val=""/>
      <w:lvlJc w:val="left"/>
      <w:pPr>
        <w:ind w:left="2925" w:hanging="360"/>
      </w:pPr>
      <w:rPr>
        <w:rFonts w:ascii="Symbol" w:hAnsi="Symbol" w:hint="default"/>
      </w:rPr>
    </w:lvl>
    <w:lvl w:ilvl="4" w:tplc="08130003" w:tentative="1">
      <w:start w:val="1"/>
      <w:numFmt w:val="bullet"/>
      <w:lvlText w:val="o"/>
      <w:lvlJc w:val="left"/>
      <w:pPr>
        <w:ind w:left="3645" w:hanging="360"/>
      </w:pPr>
      <w:rPr>
        <w:rFonts w:ascii="Courier New" w:hAnsi="Courier New" w:cs="Courier New" w:hint="default"/>
      </w:rPr>
    </w:lvl>
    <w:lvl w:ilvl="5" w:tplc="08130005" w:tentative="1">
      <w:start w:val="1"/>
      <w:numFmt w:val="bullet"/>
      <w:lvlText w:val=""/>
      <w:lvlJc w:val="left"/>
      <w:pPr>
        <w:ind w:left="4365" w:hanging="360"/>
      </w:pPr>
      <w:rPr>
        <w:rFonts w:ascii="Wingdings" w:hAnsi="Wingdings" w:hint="default"/>
      </w:rPr>
    </w:lvl>
    <w:lvl w:ilvl="6" w:tplc="08130001" w:tentative="1">
      <w:start w:val="1"/>
      <w:numFmt w:val="bullet"/>
      <w:lvlText w:val=""/>
      <w:lvlJc w:val="left"/>
      <w:pPr>
        <w:ind w:left="5085" w:hanging="360"/>
      </w:pPr>
      <w:rPr>
        <w:rFonts w:ascii="Symbol" w:hAnsi="Symbol" w:hint="default"/>
      </w:rPr>
    </w:lvl>
    <w:lvl w:ilvl="7" w:tplc="08130003" w:tentative="1">
      <w:start w:val="1"/>
      <w:numFmt w:val="bullet"/>
      <w:lvlText w:val="o"/>
      <w:lvlJc w:val="left"/>
      <w:pPr>
        <w:ind w:left="5805" w:hanging="360"/>
      </w:pPr>
      <w:rPr>
        <w:rFonts w:ascii="Courier New" w:hAnsi="Courier New" w:cs="Courier New" w:hint="default"/>
      </w:rPr>
    </w:lvl>
    <w:lvl w:ilvl="8" w:tplc="08130005" w:tentative="1">
      <w:start w:val="1"/>
      <w:numFmt w:val="bullet"/>
      <w:lvlText w:val=""/>
      <w:lvlJc w:val="left"/>
      <w:pPr>
        <w:ind w:left="6525" w:hanging="360"/>
      </w:pPr>
      <w:rPr>
        <w:rFonts w:ascii="Wingdings" w:hAnsi="Wingdings" w:hint="default"/>
      </w:rPr>
    </w:lvl>
  </w:abstractNum>
  <w:abstractNum w:abstractNumId="2" w15:restartNumberingAfterBreak="0">
    <w:nsid w:val="4FD014A7"/>
    <w:multiLevelType w:val="hybridMultilevel"/>
    <w:tmpl w:val="1CB4A3FE"/>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4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6D28"/>
    <w:rsid w:val="00C371D5"/>
    <w:rsid w:val="00C46D28"/>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1C7488D-64AC-45AB-85A2-1CB11E09DC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C46D28"/>
    <w:pPr>
      <w:spacing w:after="200" w:line="288" w:lineRule="auto"/>
    </w:pPr>
    <w:rPr>
      <w:rFonts w:eastAsiaTheme="minorEastAsia"/>
      <w:i/>
      <w:iCs/>
      <w:sz w:val="20"/>
      <w:szCs w:val="20"/>
      <w:lang w:val="nl-NL"/>
    </w:rPr>
  </w:style>
  <w:style w:type="paragraph" w:styleId="Kop1">
    <w:name w:val="heading 1"/>
    <w:basedOn w:val="Standaard"/>
    <w:next w:val="Standaard"/>
    <w:link w:val="Kop1Char"/>
    <w:uiPriority w:val="9"/>
    <w:qFormat/>
    <w:rsid w:val="00C46D28"/>
    <w:pPr>
      <w:pBdr>
        <w:top w:val="single" w:sz="8" w:space="0" w:color="ED7D31" w:themeColor="accent2"/>
        <w:left w:val="single" w:sz="8" w:space="0" w:color="ED7D31" w:themeColor="accent2"/>
        <w:bottom w:val="single" w:sz="8" w:space="0" w:color="ED7D31" w:themeColor="accent2"/>
        <w:right w:val="single" w:sz="8" w:space="0" w:color="ED7D31" w:themeColor="accent2"/>
      </w:pBdr>
      <w:shd w:val="clear" w:color="auto" w:fill="FBE4D5" w:themeFill="accent2" w:themeFillTint="33"/>
      <w:spacing w:before="480" w:after="100" w:line="269" w:lineRule="auto"/>
      <w:contextualSpacing/>
      <w:outlineLvl w:val="0"/>
    </w:pPr>
    <w:rPr>
      <w:rFonts w:asciiTheme="majorHAnsi" w:eastAsiaTheme="majorEastAsia" w:hAnsiTheme="majorHAnsi" w:cstheme="majorBidi"/>
      <w:b/>
      <w:bCs/>
      <w:color w:val="823B0B" w:themeColor="accent2" w:themeShade="7F"/>
      <w:sz w:val="22"/>
      <w:szCs w:val="22"/>
    </w:rPr>
  </w:style>
  <w:style w:type="paragraph" w:styleId="Kop2">
    <w:name w:val="heading 2"/>
    <w:basedOn w:val="Standaard"/>
    <w:next w:val="Standaard"/>
    <w:link w:val="Kop2Char"/>
    <w:uiPriority w:val="9"/>
    <w:unhideWhenUsed/>
    <w:qFormat/>
    <w:rsid w:val="00C46D28"/>
    <w:pPr>
      <w:pBdr>
        <w:top w:val="single" w:sz="4" w:space="0" w:color="ED7D31" w:themeColor="accent2"/>
        <w:left w:val="single" w:sz="48" w:space="2" w:color="ED7D31" w:themeColor="accent2"/>
        <w:bottom w:val="single" w:sz="4" w:space="0" w:color="ED7D31" w:themeColor="accent2"/>
        <w:right w:val="single" w:sz="4" w:space="4" w:color="ED7D31" w:themeColor="accent2"/>
      </w:pBdr>
      <w:spacing w:before="200" w:after="100" w:line="269" w:lineRule="auto"/>
      <w:ind w:left="144"/>
      <w:contextualSpacing/>
      <w:outlineLvl w:val="1"/>
    </w:pPr>
    <w:rPr>
      <w:rFonts w:asciiTheme="majorHAnsi" w:eastAsiaTheme="majorEastAsia" w:hAnsiTheme="majorHAnsi" w:cstheme="majorBidi"/>
      <w:b/>
      <w:bCs/>
      <w:color w:val="C45911" w:themeColor="accent2" w:themeShade="BF"/>
      <w:sz w:val="22"/>
      <w:szCs w:val="22"/>
    </w:rPr>
  </w:style>
  <w:style w:type="paragraph" w:styleId="Kop3">
    <w:name w:val="heading 3"/>
    <w:basedOn w:val="Standaard"/>
    <w:next w:val="Standaard"/>
    <w:link w:val="Kop3Char"/>
    <w:uiPriority w:val="9"/>
    <w:unhideWhenUsed/>
    <w:qFormat/>
    <w:rsid w:val="00C46D28"/>
    <w:pPr>
      <w:pBdr>
        <w:left w:val="single" w:sz="48" w:space="2" w:color="ED7D31" w:themeColor="accent2"/>
        <w:bottom w:val="single" w:sz="4" w:space="0" w:color="ED7D31" w:themeColor="accent2"/>
      </w:pBdr>
      <w:spacing w:before="200" w:after="100" w:line="240" w:lineRule="auto"/>
      <w:ind w:left="144"/>
      <w:contextualSpacing/>
      <w:outlineLvl w:val="2"/>
    </w:pPr>
    <w:rPr>
      <w:rFonts w:asciiTheme="majorHAnsi" w:eastAsiaTheme="majorEastAsia" w:hAnsiTheme="majorHAnsi" w:cstheme="majorBidi"/>
      <w:b/>
      <w:bCs/>
      <w:color w:val="C45911" w:themeColor="accent2" w:themeShade="BF"/>
      <w:sz w:val="22"/>
      <w:szCs w:val="22"/>
    </w:rPr>
  </w:style>
  <w:style w:type="paragraph" w:styleId="Kop4">
    <w:name w:val="heading 4"/>
    <w:basedOn w:val="Standaard"/>
    <w:next w:val="Standaard"/>
    <w:link w:val="Kop4Char"/>
    <w:uiPriority w:val="9"/>
    <w:unhideWhenUsed/>
    <w:qFormat/>
    <w:rsid w:val="00C46D28"/>
    <w:pPr>
      <w:pBdr>
        <w:left w:val="single" w:sz="4" w:space="2" w:color="ED7D31" w:themeColor="accent2"/>
        <w:bottom w:val="single" w:sz="4" w:space="2" w:color="ED7D31" w:themeColor="accent2"/>
      </w:pBdr>
      <w:spacing w:before="200" w:after="100" w:line="240" w:lineRule="auto"/>
      <w:ind w:left="86"/>
      <w:contextualSpacing/>
      <w:outlineLvl w:val="3"/>
    </w:pPr>
    <w:rPr>
      <w:rFonts w:asciiTheme="majorHAnsi" w:eastAsiaTheme="majorEastAsia" w:hAnsiTheme="majorHAnsi" w:cstheme="majorBidi"/>
      <w:b/>
      <w:bCs/>
      <w:color w:val="C45911" w:themeColor="accent2" w:themeShade="BF"/>
      <w:sz w:val="22"/>
      <w:szCs w:val="22"/>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C46D28"/>
    <w:rPr>
      <w:rFonts w:asciiTheme="majorHAnsi" w:eastAsiaTheme="majorEastAsia" w:hAnsiTheme="majorHAnsi" w:cstheme="majorBidi"/>
      <w:b/>
      <w:bCs/>
      <w:i/>
      <w:iCs/>
      <w:color w:val="823B0B" w:themeColor="accent2" w:themeShade="7F"/>
      <w:shd w:val="clear" w:color="auto" w:fill="FBE4D5" w:themeFill="accent2" w:themeFillTint="33"/>
      <w:lang w:val="nl-NL"/>
    </w:rPr>
  </w:style>
  <w:style w:type="character" w:customStyle="1" w:styleId="Kop2Char">
    <w:name w:val="Kop 2 Char"/>
    <w:basedOn w:val="Standaardalinea-lettertype"/>
    <w:link w:val="Kop2"/>
    <w:uiPriority w:val="9"/>
    <w:rsid w:val="00C46D28"/>
    <w:rPr>
      <w:rFonts w:asciiTheme="majorHAnsi" w:eastAsiaTheme="majorEastAsia" w:hAnsiTheme="majorHAnsi" w:cstheme="majorBidi"/>
      <w:b/>
      <w:bCs/>
      <w:i/>
      <w:iCs/>
      <w:color w:val="C45911" w:themeColor="accent2" w:themeShade="BF"/>
      <w:lang w:val="nl-NL"/>
    </w:rPr>
  </w:style>
  <w:style w:type="character" w:customStyle="1" w:styleId="Kop3Char">
    <w:name w:val="Kop 3 Char"/>
    <w:basedOn w:val="Standaardalinea-lettertype"/>
    <w:link w:val="Kop3"/>
    <w:uiPriority w:val="9"/>
    <w:rsid w:val="00C46D28"/>
    <w:rPr>
      <w:rFonts w:asciiTheme="majorHAnsi" w:eastAsiaTheme="majorEastAsia" w:hAnsiTheme="majorHAnsi" w:cstheme="majorBidi"/>
      <w:b/>
      <w:bCs/>
      <w:i/>
      <w:iCs/>
      <w:color w:val="C45911" w:themeColor="accent2" w:themeShade="BF"/>
      <w:lang w:val="nl-NL"/>
    </w:rPr>
  </w:style>
  <w:style w:type="character" w:customStyle="1" w:styleId="Kop4Char">
    <w:name w:val="Kop 4 Char"/>
    <w:basedOn w:val="Standaardalinea-lettertype"/>
    <w:link w:val="Kop4"/>
    <w:uiPriority w:val="9"/>
    <w:rsid w:val="00C46D28"/>
    <w:rPr>
      <w:rFonts w:asciiTheme="majorHAnsi" w:eastAsiaTheme="majorEastAsia" w:hAnsiTheme="majorHAnsi" w:cstheme="majorBidi"/>
      <w:b/>
      <w:bCs/>
      <w:i/>
      <w:iCs/>
      <w:color w:val="C45911" w:themeColor="accent2" w:themeShade="BF"/>
      <w:lang w:val="nl-NL"/>
    </w:rPr>
  </w:style>
  <w:style w:type="paragraph" w:styleId="Lijstalinea">
    <w:name w:val="List Paragraph"/>
    <w:basedOn w:val="Standaard"/>
    <w:uiPriority w:val="34"/>
    <w:qFormat/>
    <w:rsid w:val="00C46D28"/>
    <w:pPr>
      <w:ind w:left="720"/>
      <w:contextualSpacing/>
    </w:pPr>
  </w:style>
  <w:style w:type="character" w:customStyle="1" w:styleId="vl-typography">
    <w:name w:val="vl-typography"/>
    <w:basedOn w:val="Standaardalinea-lettertype"/>
    <w:rsid w:val="00C46D2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1088</Words>
  <Characters>5987</Characters>
  <Application>Microsoft Office Word</Application>
  <DocSecurity>0</DocSecurity>
  <Lines>49</Lines>
  <Paragraphs>14</Paragraphs>
  <ScaleCrop>false</ScaleCrop>
  <Company/>
  <LinksUpToDate>false</LinksUpToDate>
  <CharactersWithSpaces>7061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robben</dc:creator>
  <cp:keywords/>
  <dc:description/>
  <cp:lastModifiedBy>laura robben</cp:lastModifiedBy>
  <cp:revision>1</cp:revision>
  <dcterms:created xsi:type="dcterms:W3CDTF">2020-04-30T13:44:00Z</dcterms:created>
  <dcterms:modified xsi:type="dcterms:W3CDTF">2020-04-30T13:44:00Z</dcterms:modified>
</cp:coreProperties>
</file>