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B2E10" w:rsidRDefault="000B2E10" w:rsidP="000B2E10">
      <w:pPr>
        <w:pStyle w:val="Kop1"/>
        <w:jc w:val="center"/>
        <w:rPr>
          <w:lang w:eastAsia="nl-NL"/>
        </w:rPr>
      </w:pPr>
      <w:r>
        <w:rPr>
          <w:lang w:eastAsia="nl-NL"/>
        </w:rPr>
        <w:t xml:space="preserve">bronnen </w:t>
      </w:r>
    </w:p>
    <w:p w:rsidR="000B2E10" w:rsidRPr="00FC3BF3" w:rsidRDefault="000B2E10" w:rsidP="000B2E10">
      <w:pPr>
        <w:pStyle w:val="Citaat"/>
        <w:rPr>
          <w:rFonts w:eastAsiaTheme="majorEastAsia"/>
          <w:sz w:val="22"/>
          <w:szCs w:val="22"/>
          <w:u w:val="single"/>
          <w:lang w:eastAsia="nl-NL"/>
        </w:rPr>
      </w:pPr>
      <w:r w:rsidRPr="00FC3BF3">
        <w:rPr>
          <w:rFonts w:eastAsiaTheme="majorEastAsia"/>
          <w:sz w:val="22"/>
          <w:szCs w:val="22"/>
          <w:u w:val="single"/>
          <w:lang w:eastAsia="nl-NL"/>
        </w:rPr>
        <w:t>Bronnen website</w:t>
      </w:r>
    </w:p>
    <w:p w:rsidR="000B2E10" w:rsidRPr="00FC3BF3" w:rsidRDefault="000B2E10" w:rsidP="000B2E10">
      <w:pPr>
        <w:spacing w:after="240" w:line="240" w:lineRule="auto"/>
        <w:rPr>
          <w:i w:val="0"/>
          <w:iCs w:val="0"/>
        </w:rPr>
      </w:pPr>
      <w:proofErr w:type="spellStart"/>
      <w:r w:rsidRPr="002F7DB3">
        <w:rPr>
          <w:i w:val="0"/>
          <w:iCs w:val="0"/>
          <w:sz w:val="24"/>
          <w:szCs w:val="24"/>
        </w:rPr>
        <w:t>nguyen</w:t>
      </w:r>
      <w:proofErr w:type="spellEnd"/>
      <w:r w:rsidRPr="002F7DB3">
        <w:rPr>
          <w:i w:val="0"/>
          <w:iCs w:val="0"/>
          <w:sz w:val="24"/>
          <w:szCs w:val="24"/>
        </w:rPr>
        <w:t xml:space="preserve">,  a. (2019). </w:t>
      </w:r>
      <w:proofErr w:type="spellStart"/>
      <w:r w:rsidRPr="002F7DB3">
        <w:rPr>
          <w:i w:val="0"/>
          <w:iCs w:val="0"/>
          <w:sz w:val="24"/>
          <w:szCs w:val="24"/>
        </w:rPr>
        <w:t>Kawaii</w:t>
      </w:r>
      <w:proofErr w:type="spellEnd"/>
      <w:r w:rsidRPr="002F7DB3">
        <w:rPr>
          <w:i w:val="0"/>
          <w:iCs w:val="0"/>
          <w:sz w:val="24"/>
          <w:szCs w:val="24"/>
        </w:rPr>
        <w:t xml:space="preserve">: leuke dingen tekenen. Kerkdriel, Nederland: </w:t>
      </w:r>
      <w:proofErr w:type="spellStart"/>
      <w:r w:rsidRPr="002F7DB3">
        <w:rPr>
          <w:i w:val="0"/>
          <w:iCs w:val="0"/>
          <w:sz w:val="24"/>
          <w:szCs w:val="24"/>
        </w:rPr>
        <w:t>Librero</w:t>
      </w:r>
      <w:proofErr w:type="spellEnd"/>
      <w:r w:rsidRPr="002F7DB3">
        <w:rPr>
          <w:i w:val="0"/>
          <w:iCs w:val="0"/>
          <w:sz w:val="24"/>
          <w:szCs w:val="24"/>
        </w:rPr>
        <w:t>.</w:t>
      </w:r>
    </w:p>
    <w:p w:rsidR="000B2E10" w:rsidRPr="00FC3BF3" w:rsidRDefault="000B2E10" w:rsidP="000B2E10">
      <w:pPr>
        <w:pStyle w:val="Citaat"/>
        <w:rPr>
          <w:sz w:val="22"/>
          <w:szCs w:val="22"/>
          <w:u w:val="single"/>
          <w:lang w:eastAsia="nl-NL"/>
        </w:rPr>
      </w:pPr>
      <w:r w:rsidRPr="00FC3BF3">
        <w:rPr>
          <w:sz w:val="22"/>
          <w:szCs w:val="22"/>
          <w:u w:val="single"/>
          <w:lang w:eastAsia="nl-NL"/>
        </w:rPr>
        <w:t>Bronnen les 1</w:t>
      </w:r>
    </w:p>
    <w:p w:rsidR="000B2E10" w:rsidRPr="00FC3BF3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FC3BF3">
        <w:rPr>
          <w:color w:val="7F7F7F" w:themeColor="text1" w:themeTint="80"/>
          <w:lang w:eastAsia="nl-NL"/>
        </w:rPr>
        <w:t>Bronnen opdracht 1</w:t>
      </w:r>
    </w:p>
    <w:p w:rsidR="000B2E10" w:rsidRDefault="000B2E10" w:rsidP="000B2E10">
      <w:pPr>
        <w:spacing w:after="240" w:line="240" w:lineRule="auto"/>
        <w:rPr>
          <w:i w:val="0"/>
          <w:iCs w:val="0"/>
          <w:sz w:val="24"/>
          <w:szCs w:val="24"/>
        </w:rPr>
      </w:pPr>
      <w:proofErr w:type="spellStart"/>
      <w:r w:rsidRPr="002F7DB3">
        <w:rPr>
          <w:i w:val="0"/>
          <w:iCs w:val="0"/>
          <w:sz w:val="24"/>
          <w:szCs w:val="24"/>
        </w:rPr>
        <w:t>Ardagh</w:t>
      </w:r>
      <w:proofErr w:type="spellEnd"/>
      <w:r w:rsidRPr="002F7DB3">
        <w:rPr>
          <w:i w:val="0"/>
          <w:iCs w:val="0"/>
          <w:sz w:val="24"/>
          <w:szCs w:val="24"/>
        </w:rPr>
        <w:t>, P. (1997). Waarom hebben mensen twee benen? Aartselaar , België:</w:t>
      </w:r>
      <w:r>
        <w:rPr>
          <w:i w:val="0"/>
          <w:iCs w:val="0"/>
          <w:sz w:val="24"/>
          <w:szCs w:val="24"/>
        </w:rPr>
        <w:t xml:space="preserve"> </w:t>
      </w:r>
      <w:proofErr w:type="spellStart"/>
      <w:r w:rsidRPr="002F7DB3">
        <w:rPr>
          <w:i w:val="0"/>
          <w:iCs w:val="0"/>
          <w:sz w:val="24"/>
          <w:szCs w:val="24"/>
        </w:rPr>
        <w:t>Zuidnederlandse</w:t>
      </w:r>
      <w:proofErr w:type="spellEnd"/>
      <w:r w:rsidRPr="002F7DB3">
        <w:rPr>
          <w:i w:val="0"/>
          <w:iCs w:val="0"/>
          <w:sz w:val="24"/>
          <w:szCs w:val="24"/>
        </w:rPr>
        <w:t xml:space="preserve"> Uitgeverij.</w:t>
      </w:r>
    </w:p>
    <w:p w:rsidR="000B2E10" w:rsidRPr="002F7DB3" w:rsidRDefault="000B2E10" w:rsidP="000B2E10">
      <w:pPr>
        <w:spacing w:after="240" w:line="240" w:lineRule="auto"/>
        <w:rPr>
          <w:i w:val="0"/>
          <w:iCs w:val="0"/>
        </w:rPr>
      </w:pPr>
      <w:proofErr w:type="spellStart"/>
      <w:r w:rsidRPr="002F7DB3">
        <w:rPr>
          <w:i w:val="0"/>
          <w:iCs w:val="0"/>
          <w:sz w:val="24"/>
          <w:szCs w:val="24"/>
        </w:rPr>
        <w:t>Raeymaekers</w:t>
      </w:r>
      <w:proofErr w:type="spellEnd"/>
      <w:r w:rsidRPr="002F7DB3">
        <w:rPr>
          <w:i w:val="0"/>
          <w:iCs w:val="0"/>
          <w:sz w:val="24"/>
          <w:szCs w:val="24"/>
        </w:rPr>
        <w:t>, C. (</w:t>
      </w:r>
      <w:proofErr w:type="spellStart"/>
      <w:r w:rsidRPr="002F7DB3">
        <w:rPr>
          <w:i w:val="0"/>
          <w:iCs w:val="0"/>
          <w:sz w:val="24"/>
          <w:szCs w:val="24"/>
        </w:rPr>
        <w:t>z.d.</w:t>
      </w:r>
      <w:proofErr w:type="spellEnd"/>
      <w:r w:rsidRPr="002F7DB3">
        <w:rPr>
          <w:i w:val="0"/>
          <w:iCs w:val="0"/>
          <w:sz w:val="24"/>
          <w:szCs w:val="24"/>
        </w:rPr>
        <w:t>). Menselijk gehoor. Geraadpleegd op 14 april 2020, van https://www.klascement.net/downloadbaar-lesmateriaal/47512/menselijk-gehoor/?previous#preview</w:t>
      </w:r>
    </w:p>
    <w:p w:rsidR="000B2E10" w:rsidRPr="00FC3BF3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FC3BF3">
        <w:rPr>
          <w:color w:val="7F7F7F" w:themeColor="text1" w:themeTint="80"/>
          <w:lang w:eastAsia="nl-NL"/>
        </w:rPr>
        <w:t>Bronnen opdracht 2</w:t>
      </w:r>
    </w:p>
    <w:p w:rsidR="000B2E10" w:rsidRPr="002F7DB3" w:rsidRDefault="000B2E10" w:rsidP="000B2E10">
      <w:pPr>
        <w:spacing w:after="240" w:line="240" w:lineRule="auto"/>
        <w:rPr>
          <w:i w:val="0"/>
          <w:iCs w:val="0"/>
        </w:rPr>
      </w:pPr>
      <w:r w:rsidRPr="002F7DB3">
        <w:rPr>
          <w:i w:val="0"/>
          <w:iCs w:val="0"/>
          <w:sz w:val="24"/>
          <w:szCs w:val="24"/>
        </w:rPr>
        <w:t xml:space="preserve">de Jong, H., Boer, M., </w:t>
      </w:r>
      <w:proofErr w:type="spellStart"/>
      <w:r w:rsidRPr="002F7DB3">
        <w:rPr>
          <w:i w:val="0"/>
          <w:iCs w:val="0"/>
          <w:sz w:val="24"/>
          <w:szCs w:val="24"/>
        </w:rPr>
        <w:t>Tyberg</w:t>
      </w:r>
      <w:proofErr w:type="spellEnd"/>
      <w:r w:rsidRPr="002F7DB3">
        <w:rPr>
          <w:i w:val="0"/>
          <w:iCs w:val="0"/>
          <w:sz w:val="24"/>
          <w:szCs w:val="24"/>
        </w:rPr>
        <w:t xml:space="preserve">, S., de Jong, H., den Boer, M., &amp; Engelen, A. (2000). De grote encyclopedie voor kinderen. Aartselaar, België: </w:t>
      </w:r>
      <w:proofErr w:type="spellStart"/>
      <w:r w:rsidRPr="002F7DB3">
        <w:rPr>
          <w:i w:val="0"/>
          <w:iCs w:val="0"/>
          <w:sz w:val="24"/>
          <w:szCs w:val="24"/>
        </w:rPr>
        <w:t>Zuidnederlandse</w:t>
      </w:r>
      <w:proofErr w:type="spellEnd"/>
      <w:r w:rsidRPr="002F7DB3">
        <w:rPr>
          <w:i w:val="0"/>
          <w:iCs w:val="0"/>
          <w:sz w:val="24"/>
          <w:szCs w:val="24"/>
        </w:rPr>
        <w:t xml:space="preserve"> uitgeverij.</w:t>
      </w:r>
    </w:p>
    <w:p w:rsidR="000B2E10" w:rsidRPr="00FC3BF3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FC3BF3">
        <w:rPr>
          <w:color w:val="7F7F7F" w:themeColor="text1" w:themeTint="80"/>
          <w:lang w:eastAsia="nl-NL"/>
        </w:rPr>
        <w:t>Bronnen opdracht 4</w:t>
      </w:r>
    </w:p>
    <w:p w:rsidR="000B2E10" w:rsidRDefault="000B2E10" w:rsidP="000B2E10">
      <w:pPr>
        <w:spacing w:after="240" w:line="240" w:lineRule="auto"/>
        <w:rPr>
          <w:i w:val="0"/>
          <w:iCs w:val="0"/>
          <w:sz w:val="24"/>
          <w:szCs w:val="24"/>
        </w:rPr>
      </w:pPr>
      <w:r w:rsidRPr="00955149">
        <w:rPr>
          <w:i w:val="0"/>
          <w:iCs w:val="0"/>
          <w:sz w:val="24"/>
          <w:szCs w:val="24"/>
        </w:rPr>
        <w:t>proefjes.nl.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 xml:space="preserve">). Springerig geluid. Geraadpleegd op 14 april 2020, van </w:t>
      </w:r>
      <w:hyperlink r:id="rId4" w:history="1">
        <w:r w:rsidRPr="000873B6">
          <w:rPr>
            <w:rStyle w:val="Hyperlink"/>
            <w:i w:val="0"/>
            <w:iCs w:val="0"/>
            <w:sz w:val="24"/>
            <w:szCs w:val="24"/>
          </w:rPr>
          <w:t>https://www.proefjes.nl/proefje/034</w:t>
        </w:r>
      </w:hyperlink>
    </w:p>
    <w:p w:rsidR="000B2E10" w:rsidRPr="00955149" w:rsidRDefault="000B2E10" w:rsidP="000B2E10">
      <w:pPr>
        <w:spacing w:after="240" w:line="240" w:lineRule="auto"/>
        <w:rPr>
          <w:i w:val="0"/>
          <w:iCs w:val="0"/>
        </w:rPr>
      </w:pPr>
      <w:proofErr w:type="spellStart"/>
      <w:r w:rsidRPr="00955149">
        <w:rPr>
          <w:i w:val="0"/>
          <w:iCs w:val="0"/>
          <w:sz w:val="24"/>
          <w:szCs w:val="24"/>
        </w:rPr>
        <w:t>Ing</w:t>
      </w:r>
      <w:proofErr w:type="spellEnd"/>
      <w:r w:rsidRPr="00955149">
        <w:rPr>
          <w:i w:val="0"/>
          <w:iCs w:val="0"/>
          <w:sz w:val="24"/>
          <w:szCs w:val="24"/>
        </w:rPr>
        <w:t xml:space="preserve"> W.T.N.G. </w:t>
      </w:r>
      <w:proofErr w:type="spellStart"/>
      <w:r w:rsidRPr="00955149">
        <w:rPr>
          <w:i w:val="0"/>
          <w:iCs w:val="0"/>
          <w:sz w:val="24"/>
          <w:szCs w:val="24"/>
        </w:rPr>
        <w:t>Tomassen</w:t>
      </w:r>
      <w:proofErr w:type="spellEnd"/>
      <w:r w:rsidRPr="00955149">
        <w:rPr>
          <w:i w:val="0"/>
          <w:iCs w:val="0"/>
          <w:sz w:val="24"/>
          <w:szCs w:val="24"/>
        </w:rPr>
        <w:t>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). Practica geluid. Geraadpleegd op 14 april 2020, van http://www.betavakken.nl/natuurkunde/Practica/Onderwerp/Golven%20en%20straling/Geluid/Experimenterenbundel%20geluid.pdf</w:t>
      </w:r>
    </w:p>
    <w:p w:rsidR="000B2E10" w:rsidRDefault="000B2E10" w:rsidP="000B2E10">
      <w:pPr>
        <w:spacing w:after="240" w:line="240" w:lineRule="auto"/>
        <w:rPr>
          <w:i w:val="0"/>
          <w:iCs w:val="0"/>
          <w:sz w:val="24"/>
          <w:szCs w:val="24"/>
        </w:rPr>
      </w:pPr>
      <w:proofErr w:type="spellStart"/>
      <w:r w:rsidRPr="00955149">
        <w:rPr>
          <w:i w:val="0"/>
          <w:iCs w:val="0"/>
          <w:sz w:val="24"/>
          <w:szCs w:val="24"/>
        </w:rPr>
        <w:t>Schroyen</w:t>
      </w:r>
      <w:proofErr w:type="spellEnd"/>
      <w:r w:rsidRPr="00955149">
        <w:rPr>
          <w:i w:val="0"/>
          <w:iCs w:val="0"/>
          <w:sz w:val="24"/>
          <w:szCs w:val="24"/>
        </w:rPr>
        <w:t>, K.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 xml:space="preserve">-a). Experimenteren met geluid. Geraadpleegd op 14 april 2020, van </w:t>
      </w:r>
      <w:hyperlink r:id="rId5" w:anchor="preview" w:history="1">
        <w:r w:rsidRPr="000873B6">
          <w:rPr>
            <w:rStyle w:val="Hyperlink"/>
            <w:i w:val="0"/>
            <w:iCs w:val="0"/>
            <w:sz w:val="24"/>
            <w:szCs w:val="24"/>
          </w:rPr>
          <w:t>https://www.klascement.net/downloadbaar-lesmateriaal/50758/experimenteren-met-geluid/#preview</w:t>
        </w:r>
      </w:hyperlink>
    </w:p>
    <w:p w:rsidR="000B2E10" w:rsidRPr="00955149" w:rsidRDefault="000B2E10" w:rsidP="000B2E10">
      <w:pPr>
        <w:spacing w:after="240" w:line="240" w:lineRule="auto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 xml:space="preserve">de Jong, H., Boer, M., </w:t>
      </w:r>
      <w:proofErr w:type="spellStart"/>
      <w:r w:rsidRPr="00955149">
        <w:rPr>
          <w:i w:val="0"/>
          <w:iCs w:val="0"/>
          <w:sz w:val="24"/>
          <w:szCs w:val="24"/>
        </w:rPr>
        <w:t>Tyberg</w:t>
      </w:r>
      <w:proofErr w:type="spellEnd"/>
      <w:r w:rsidRPr="00955149">
        <w:rPr>
          <w:i w:val="0"/>
          <w:iCs w:val="0"/>
          <w:sz w:val="24"/>
          <w:szCs w:val="24"/>
        </w:rPr>
        <w:t xml:space="preserve">, S., de Jong, H., den Boer, M., &amp; Engelen, A. (2000). De grote encyclopedie voor kinderen. Aartselaar, België: </w:t>
      </w:r>
      <w:proofErr w:type="spellStart"/>
      <w:r w:rsidRPr="00955149">
        <w:rPr>
          <w:i w:val="0"/>
          <w:iCs w:val="0"/>
          <w:sz w:val="24"/>
          <w:szCs w:val="24"/>
        </w:rPr>
        <w:t>Zuidnederlandse</w:t>
      </w:r>
      <w:proofErr w:type="spellEnd"/>
      <w:r w:rsidRPr="00955149">
        <w:rPr>
          <w:i w:val="0"/>
          <w:iCs w:val="0"/>
          <w:sz w:val="24"/>
          <w:szCs w:val="24"/>
        </w:rPr>
        <w:t xml:space="preserve"> uitgeverij.</w:t>
      </w:r>
    </w:p>
    <w:p w:rsidR="000B2E10" w:rsidRPr="00FC3BF3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FC3BF3">
        <w:rPr>
          <w:color w:val="7F7F7F" w:themeColor="text1" w:themeTint="80"/>
          <w:lang w:eastAsia="nl-NL"/>
        </w:rPr>
        <w:t>Bronnen opdracht 5</w:t>
      </w:r>
    </w:p>
    <w:p w:rsidR="000B2E10" w:rsidRDefault="000B2E10" w:rsidP="000B2E10">
      <w:pPr>
        <w:spacing w:after="240" w:line="240" w:lineRule="auto"/>
        <w:rPr>
          <w:i w:val="0"/>
          <w:iCs w:val="0"/>
          <w:sz w:val="24"/>
          <w:szCs w:val="24"/>
        </w:rPr>
      </w:pPr>
      <w:proofErr w:type="spellStart"/>
      <w:r w:rsidRPr="00955149">
        <w:rPr>
          <w:i w:val="0"/>
          <w:iCs w:val="0"/>
          <w:sz w:val="24"/>
          <w:szCs w:val="24"/>
        </w:rPr>
        <w:t>Ing</w:t>
      </w:r>
      <w:proofErr w:type="spellEnd"/>
      <w:r w:rsidRPr="00955149">
        <w:rPr>
          <w:i w:val="0"/>
          <w:iCs w:val="0"/>
          <w:sz w:val="24"/>
          <w:szCs w:val="24"/>
        </w:rPr>
        <w:t xml:space="preserve"> W.T.N.G. </w:t>
      </w:r>
      <w:proofErr w:type="spellStart"/>
      <w:r w:rsidRPr="00955149">
        <w:rPr>
          <w:i w:val="0"/>
          <w:iCs w:val="0"/>
          <w:sz w:val="24"/>
          <w:szCs w:val="24"/>
        </w:rPr>
        <w:t>Tomassen</w:t>
      </w:r>
      <w:proofErr w:type="spellEnd"/>
      <w:r w:rsidRPr="00955149">
        <w:rPr>
          <w:i w:val="0"/>
          <w:iCs w:val="0"/>
          <w:sz w:val="24"/>
          <w:szCs w:val="24"/>
        </w:rPr>
        <w:t>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 xml:space="preserve">). Practica geluid. Geraadpleegd op 14 april 2020, van </w:t>
      </w:r>
      <w:hyperlink r:id="rId6" w:history="1">
        <w:r w:rsidRPr="000873B6">
          <w:rPr>
            <w:rStyle w:val="Hyperlink"/>
            <w:i w:val="0"/>
            <w:iCs w:val="0"/>
            <w:sz w:val="24"/>
            <w:szCs w:val="24"/>
          </w:rPr>
          <w:t>http://www.betavakken.nl/natuurkunde/Practica/Onderwerp/Golven%20en%20straling/Geluid/Experimenterenbundel%20geluid.pdf</w:t>
        </w:r>
      </w:hyperlink>
    </w:p>
    <w:p w:rsidR="000B2E10" w:rsidRPr="00955149" w:rsidRDefault="000B2E10" w:rsidP="000B2E10">
      <w:pPr>
        <w:spacing w:after="240" w:line="240" w:lineRule="auto"/>
        <w:rPr>
          <w:i w:val="0"/>
          <w:iCs w:val="0"/>
        </w:rPr>
      </w:pPr>
      <w:proofErr w:type="spellStart"/>
      <w:r w:rsidRPr="00955149">
        <w:rPr>
          <w:i w:val="0"/>
          <w:iCs w:val="0"/>
          <w:sz w:val="24"/>
          <w:szCs w:val="24"/>
        </w:rPr>
        <w:t>Schroyen</w:t>
      </w:r>
      <w:proofErr w:type="spellEnd"/>
      <w:r w:rsidRPr="00955149">
        <w:rPr>
          <w:i w:val="0"/>
          <w:iCs w:val="0"/>
          <w:sz w:val="24"/>
          <w:szCs w:val="24"/>
        </w:rPr>
        <w:t>, K.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-a). Experimenteren met geluid. Geraadpleegd op 14 april 2020, van https://www.klascement.net/downloadbaar-lesmateriaal/50758/experimenteren-met-geluid/#preview</w:t>
      </w:r>
    </w:p>
    <w:p w:rsidR="000B2E10" w:rsidRPr="00955149" w:rsidRDefault="000B2E10" w:rsidP="000B2E10">
      <w:pPr>
        <w:spacing w:after="240" w:line="240" w:lineRule="auto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  <w:lang w:val="de-DE"/>
        </w:rPr>
        <w:lastRenderedPageBreak/>
        <w:t xml:space="preserve">Schroyen, K. (z.d.-b). </w:t>
      </w:r>
      <w:r w:rsidRPr="00955149">
        <w:rPr>
          <w:i w:val="0"/>
          <w:iCs w:val="0"/>
          <w:sz w:val="24"/>
          <w:szCs w:val="24"/>
        </w:rPr>
        <w:t>Experimenteren rond geluid. Geraadpleegd op 14 april 2020, van https://www.klascement.net/downloadbaar-lesmateriaal/22803/experimenteren-rond-geluid/?previous#preview</w:t>
      </w:r>
    </w:p>
    <w:p w:rsidR="000B2E10" w:rsidRPr="00FC3BF3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FC3BF3">
        <w:rPr>
          <w:color w:val="7F7F7F" w:themeColor="text1" w:themeTint="80"/>
          <w:lang w:eastAsia="nl-NL"/>
        </w:rPr>
        <w:t>Bronnen opdracht 6</w:t>
      </w:r>
    </w:p>
    <w:p w:rsidR="000B2E10" w:rsidRPr="00955149" w:rsidRDefault="000B2E10" w:rsidP="000B2E10">
      <w:pPr>
        <w:spacing w:after="240" w:line="240" w:lineRule="auto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 xml:space="preserve">de Jong, H., Boer, M., </w:t>
      </w:r>
      <w:proofErr w:type="spellStart"/>
      <w:r w:rsidRPr="00955149">
        <w:rPr>
          <w:i w:val="0"/>
          <w:iCs w:val="0"/>
          <w:sz w:val="24"/>
          <w:szCs w:val="24"/>
        </w:rPr>
        <w:t>Tyberg</w:t>
      </w:r>
      <w:proofErr w:type="spellEnd"/>
      <w:r w:rsidRPr="00955149">
        <w:rPr>
          <w:i w:val="0"/>
          <w:iCs w:val="0"/>
          <w:sz w:val="24"/>
          <w:szCs w:val="24"/>
        </w:rPr>
        <w:t xml:space="preserve">, S., de Jong, H., den Boer, M., &amp; Engelen, A. (2000). De grote encyclopedie voor kinderen. Aartselaar, België: </w:t>
      </w:r>
      <w:proofErr w:type="spellStart"/>
      <w:r w:rsidRPr="00955149">
        <w:rPr>
          <w:i w:val="0"/>
          <w:iCs w:val="0"/>
          <w:sz w:val="24"/>
          <w:szCs w:val="24"/>
        </w:rPr>
        <w:t>Zuidnederlandse</w:t>
      </w:r>
      <w:proofErr w:type="spellEnd"/>
      <w:r w:rsidRPr="00955149">
        <w:rPr>
          <w:i w:val="0"/>
          <w:iCs w:val="0"/>
          <w:sz w:val="24"/>
          <w:szCs w:val="24"/>
        </w:rPr>
        <w:t xml:space="preserve"> uitgeverij.</w:t>
      </w:r>
    </w:p>
    <w:p w:rsidR="000B2E10" w:rsidRPr="00955149" w:rsidRDefault="000B2E10" w:rsidP="000B2E10">
      <w:pPr>
        <w:spacing w:after="240" w:line="240" w:lineRule="auto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>CM.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). Gehoorschade en decibels | CM. Geraadpleegd op 14 april 2020, van https://www.cm.be/gezond-leven/lichaam/oren/decibelschaal</w:t>
      </w:r>
    </w:p>
    <w:p w:rsidR="000B2E10" w:rsidRPr="00955149" w:rsidRDefault="000B2E10" w:rsidP="000B2E10">
      <w:pPr>
        <w:spacing w:after="240" w:line="240" w:lineRule="auto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>Aerts, L.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). Amai mijn (h)oren : Werkblaadjes. Geraadpleegd op 14 april 2020, van https://www.klascement.net/downloadbaar-lesmateriaal/18112/amai-mijn-horen-werkblaadjes/?previous#preview</w:t>
      </w:r>
    </w:p>
    <w:p w:rsidR="000B2E10" w:rsidRPr="00955149" w:rsidRDefault="000B2E10" w:rsidP="000B2E10">
      <w:pPr>
        <w:spacing w:after="240" w:line="240" w:lineRule="auto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>Wikipedia.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). Decibel (eenheid). Geraadpleegd op 14 april 2020, van https://nl.wikipedia.org/wiki/Decibel_(eenheid)</w:t>
      </w:r>
    </w:p>
    <w:p w:rsidR="000B2E10" w:rsidRPr="00FC3BF3" w:rsidRDefault="000B2E10" w:rsidP="000B2E10">
      <w:pPr>
        <w:rPr>
          <w:lang w:eastAsia="nl-NL"/>
        </w:rPr>
      </w:pPr>
    </w:p>
    <w:p w:rsidR="000B2E10" w:rsidRPr="00E4456F" w:rsidRDefault="000B2E10" w:rsidP="000B2E10">
      <w:pPr>
        <w:pStyle w:val="Citaat"/>
        <w:rPr>
          <w:sz w:val="22"/>
          <w:szCs w:val="22"/>
          <w:u w:val="single"/>
          <w:lang w:val="nl-BE" w:eastAsia="nl-NL"/>
        </w:rPr>
      </w:pPr>
      <w:r w:rsidRPr="00E4456F">
        <w:rPr>
          <w:sz w:val="22"/>
          <w:szCs w:val="22"/>
          <w:u w:val="single"/>
          <w:lang w:val="nl-BE" w:eastAsia="nl-NL"/>
        </w:rPr>
        <w:t>Bronnen les 2</w:t>
      </w:r>
    </w:p>
    <w:p w:rsidR="000B2E10" w:rsidRPr="0007398E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07398E">
        <w:rPr>
          <w:color w:val="7F7F7F" w:themeColor="text1" w:themeTint="80"/>
          <w:lang w:eastAsia="nl-NL"/>
        </w:rPr>
        <w:t>Bronnen opdracht 2</w:t>
      </w:r>
    </w:p>
    <w:p w:rsidR="000B2E10" w:rsidRPr="009616B6" w:rsidRDefault="000B2E10" w:rsidP="000B2E10">
      <w:pPr>
        <w:spacing w:after="240" w:line="480" w:lineRule="auto"/>
        <w:rPr>
          <w:i w:val="0"/>
          <w:iCs w:val="0"/>
        </w:rPr>
      </w:pPr>
      <w:r w:rsidRPr="009616B6">
        <w:rPr>
          <w:i w:val="0"/>
          <w:iCs w:val="0"/>
          <w:sz w:val="24"/>
          <w:szCs w:val="24"/>
        </w:rPr>
        <w:t xml:space="preserve">Dubois, M., &amp; </w:t>
      </w:r>
      <w:proofErr w:type="spellStart"/>
      <w:r w:rsidRPr="009616B6">
        <w:rPr>
          <w:i w:val="0"/>
          <w:iCs w:val="0"/>
          <w:sz w:val="24"/>
          <w:szCs w:val="24"/>
        </w:rPr>
        <w:t>Hilden</w:t>
      </w:r>
      <w:proofErr w:type="spellEnd"/>
      <w:r w:rsidRPr="009616B6">
        <w:rPr>
          <w:i w:val="0"/>
          <w:iCs w:val="0"/>
          <w:sz w:val="24"/>
          <w:szCs w:val="24"/>
        </w:rPr>
        <w:t xml:space="preserve">, K. (2012). Verboden voor ouders encyclopedie van alle landen (1ste editie). Tielt, België: </w:t>
      </w:r>
      <w:proofErr w:type="spellStart"/>
      <w:r w:rsidRPr="009616B6">
        <w:rPr>
          <w:i w:val="0"/>
          <w:iCs w:val="0"/>
          <w:sz w:val="24"/>
          <w:szCs w:val="24"/>
        </w:rPr>
        <w:t>Lannoo</w:t>
      </w:r>
      <w:proofErr w:type="spellEnd"/>
      <w:r w:rsidRPr="009616B6">
        <w:rPr>
          <w:i w:val="0"/>
          <w:iCs w:val="0"/>
          <w:sz w:val="24"/>
          <w:szCs w:val="24"/>
        </w:rPr>
        <w:t>.</w:t>
      </w:r>
    </w:p>
    <w:p w:rsidR="000B2E10" w:rsidRPr="009616B6" w:rsidRDefault="000B2E10" w:rsidP="000B2E10">
      <w:pPr>
        <w:spacing w:after="240" w:line="480" w:lineRule="auto"/>
        <w:rPr>
          <w:i w:val="0"/>
          <w:iCs w:val="0"/>
        </w:rPr>
      </w:pPr>
      <w:r w:rsidRPr="009616B6">
        <w:rPr>
          <w:i w:val="0"/>
          <w:iCs w:val="0"/>
          <w:sz w:val="24"/>
          <w:szCs w:val="24"/>
        </w:rPr>
        <w:t>Wikipedia. (2020, 3 maart). Chinees Nieuwjaar. Geraadpleegd op 10 april 2020, van https://nl.wikipedia.org/wiki/Chinees_Nieuwjaar</w:t>
      </w:r>
    </w:p>
    <w:p w:rsidR="000B2E10" w:rsidRPr="0007398E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07398E">
        <w:rPr>
          <w:color w:val="7F7F7F" w:themeColor="text1" w:themeTint="80"/>
          <w:lang w:eastAsia="nl-NL"/>
        </w:rPr>
        <w:t>Bronnen opdracht 3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</w:rPr>
      </w:pPr>
      <w:proofErr w:type="spellStart"/>
      <w:r w:rsidRPr="00FB5F06">
        <w:rPr>
          <w:i w:val="0"/>
          <w:iCs w:val="0"/>
          <w:sz w:val="24"/>
          <w:szCs w:val="24"/>
        </w:rPr>
        <w:t>Harpur</w:t>
      </w:r>
      <w:proofErr w:type="spellEnd"/>
      <w:r w:rsidRPr="00FB5F06">
        <w:rPr>
          <w:i w:val="0"/>
          <w:iCs w:val="0"/>
          <w:sz w:val="24"/>
          <w:szCs w:val="24"/>
        </w:rPr>
        <w:t>, J. (2007). Ridders, Romeinen en andere vechtjassen. Utrecht, Nederland: Kosmos.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  <w:sz w:val="24"/>
          <w:szCs w:val="24"/>
        </w:rPr>
      </w:pPr>
      <w:r w:rsidRPr="00FB5F06">
        <w:rPr>
          <w:i w:val="0"/>
          <w:iCs w:val="0"/>
          <w:sz w:val="24"/>
          <w:szCs w:val="24"/>
        </w:rPr>
        <w:t>Crazy weetjes boek. (</w:t>
      </w:r>
      <w:proofErr w:type="spellStart"/>
      <w:r w:rsidRPr="00FB5F06">
        <w:rPr>
          <w:i w:val="0"/>
          <w:iCs w:val="0"/>
          <w:sz w:val="24"/>
          <w:szCs w:val="24"/>
        </w:rPr>
        <w:t>z.d.</w:t>
      </w:r>
      <w:proofErr w:type="spellEnd"/>
      <w:r w:rsidRPr="00FB5F06">
        <w:rPr>
          <w:i w:val="0"/>
          <w:iCs w:val="0"/>
          <w:sz w:val="24"/>
          <w:szCs w:val="24"/>
        </w:rPr>
        <w:t>). Antwerpen, België: Standaard uitgeverij.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</w:rPr>
      </w:pPr>
      <w:proofErr w:type="spellStart"/>
      <w:r w:rsidRPr="00FB5F06">
        <w:rPr>
          <w:i w:val="0"/>
          <w:iCs w:val="0"/>
          <w:sz w:val="24"/>
          <w:szCs w:val="24"/>
          <w:lang w:val="en-GB"/>
        </w:rPr>
        <w:t>Gombrich</w:t>
      </w:r>
      <w:proofErr w:type="spellEnd"/>
      <w:r w:rsidRPr="00FB5F06">
        <w:rPr>
          <w:i w:val="0"/>
          <w:iCs w:val="0"/>
          <w:sz w:val="24"/>
          <w:szCs w:val="24"/>
          <w:lang w:val="en-GB"/>
        </w:rPr>
        <w:t xml:space="preserve">, E. H. J., &amp; </w:t>
      </w:r>
      <w:proofErr w:type="spellStart"/>
      <w:r w:rsidRPr="00FB5F06">
        <w:rPr>
          <w:i w:val="0"/>
          <w:iCs w:val="0"/>
          <w:sz w:val="24"/>
          <w:szCs w:val="24"/>
          <w:lang w:val="en-GB"/>
        </w:rPr>
        <w:t>Reusink</w:t>
      </w:r>
      <w:proofErr w:type="spellEnd"/>
      <w:r w:rsidRPr="00FB5F06">
        <w:rPr>
          <w:i w:val="0"/>
          <w:iCs w:val="0"/>
          <w:sz w:val="24"/>
          <w:szCs w:val="24"/>
          <w:lang w:val="en-GB"/>
        </w:rPr>
        <w:t xml:space="preserve">, F. (2017). </w:t>
      </w:r>
      <w:r w:rsidRPr="00FB5F06">
        <w:rPr>
          <w:i w:val="0"/>
          <w:iCs w:val="0"/>
          <w:sz w:val="24"/>
          <w:szCs w:val="24"/>
        </w:rPr>
        <w:t>Een kleine geschiedenis van de wereld (20ste editie). Amsterdam, Nederland: Prometheus.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</w:rPr>
      </w:pPr>
      <w:proofErr w:type="spellStart"/>
      <w:r w:rsidRPr="00FB5F06">
        <w:rPr>
          <w:i w:val="0"/>
          <w:iCs w:val="0"/>
          <w:sz w:val="24"/>
          <w:szCs w:val="24"/>
        </w:rPr>
        <w:t>wikipedia</w:t>
      </w:r>
      <w:proofErr w:type="spellEnd"/>
      <w:r w:rsidRPr="00FB5F06">
        <w:rPr>
          <w:i w:val="0"/>
          <w:iCs w:val="0"/>
          <w:sz w:val="24"/>
          <w:szCs w:val="24"/>
        </w:rPr>
        <w:t>. (2015, 23 september). Woodstock. Geraadpleegd op 10 april 2020, van http://www.wikiternative.nl/wiki/woodstock/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  <w:sz w:val="24"/>
          <w:szCs w:val="24"/>
        </w:rPr>
      </w:pPr>
      <w:r w:rsidRPr="00FB5F06">
        <w:rPr>
          <w:i w:val="0"/>
          <w:iCs w:val="0"/>
          <w:sz w:val="24"/>
          <w:szCs w:val="24"/>
        </w:rPr>
        <w:lastRenderedPageBreak/>
        <w:t>Wikipedia. (</w:t>
      </w:r>
      <w:proofErr w:type="spellStart"/>
      <w:r w:rsidRPr="00FB5F06">
        <w:rPr>
          <w:i w:val="0"/>
          <w:iCs w:val="0"/>
          <w:sz w:val="24"/>
          <w:szCs w:val="24"/>
        </w:rPr>
        <w:t>z.d.</w:t>
      </w:r>
      <w:proofErr w:type="spellEnd"/>
      <w:r w:rsidRPr="00FB5F06">
        <w:rPr>
          <w:i w:val="0"/>
          <w:iCs w:val="0"/>
          <w:sz w:val="24"/>
          <w:szCs w:val="24"/>
        </w:rPr>
        <w:t xml:space="preserve">). Rock </w:t>
      </w:r>
      <w:proofErr w:type="spellStart"/>
      <w:r w:rsidRPr="00FB5F06">
        <w:rPr>
          <w:i w:val="0"/>
          <w:iCs w:val="0"/>
          <w:sz w:val="24"/>
          <w:szCs w:val="24"/>
        </w:rPr>
        <w:t>Werchter</w:t>
      </w:r>
      <w:proofErr w:type="spellEnd"/>
      <w:r w:rsidRPr="00FB5F06">
        <w:rPr>
          <w:i w:val="0"/>
          <w:iCs w:val="0"/>
          <w:sz w:val="24"/>
          <w:szCs w:val="24"/>
        </w:rPr>
        <w:t xml:space="preserve">. Geraadpleegd op 10 april 2020, van </w:t>
      </w:r>
      <w:hyperlink r:id="rId7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https://nl.wikipedia.org/wiki/Rock_Werchter</w:t>
        </w:r>
      </w:hyperlink>
    </w:p>
    <w:p w:rsidR="000B2E10" w:rsidRPr="00FB5F06" w:rsidRDefault="000B2E10" w:rsidP="000B2E10">
      <w:pPr>
        <w:spacing w:after="240" w:line="480" w:lineRule="auto"/>
        <w:rPr>
          <w:i w:val="0"/>
          <w:iCs w:val="0"/>
          <w:sz w:val="24"/>
          <w:szCs w:val="24"/>
        </w:rPr>
      </w:pPr>
      <w:r w:rsidRPr="00140A53">
        <w:rPr>
          <w:i w:val="0"/>
          <w:iCs w:val="0"/>
          <w:sz w:val="24"/>
          <w:szCs w:val="24"/>
          <w:lang w:val="nl-BE"/>
        </w:rPr>
        <w:t xml:space="preserve">Wikipedia. (2019, 20 februari). Live </w:t>
      </w:r>
      <w:proofErr w:type="spellStart"/>
      <w:r w:rsidRPr="00140A53">
        <w:rPr>
          <w:i w:val="0"/>
          <w:iCs w:val="0"/>
          <w:sz w:val="24"/>
          <w:szCs w:val="24"/>
          <w:lang w:val="nl-BE"/>
        </w:rPr>
        <w:t>Aid</w:t>
      </w:r>
      <w:proofErr w:type="spellEnd"/>
      <w:r w:rsidRPr="00140A53">
        <w:rPr>
          <w:i w:val="0"/>
          <w:iCs w:val="0"/>
          <w:sz w:val="24"/>
          <w:szCs w:val="24"/>
          <w:lang w:val="nl-BE"/>
        </w:rPr>
        <w:t xml:space="preserve">. </w:t>
      </w:r>
      <w:r w:rsidRPr="00FB5F06">
        <w:rPr>
          <w:i w:val="0"/>
          <w:iCs w:val="0"/>
          <w:sz w:val="24"/>
          <w:szCs w:val="24"/>
        </w:rPr>
        <w:t xml:space="preserve">Geraadpleegd op 10 april 2020, van </w:t>
      </w:r>
      <w:hyperlink r:id="rId8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https://nl.wikipedia.org/wiki/Live_Aid</w:t>
        </w:r>
      </w:hyperlink>
    </w:p>
    <w:p w:rsidR="000B2E10" w:rsidRPr="00FB5F06" w:rsidRDefault="000B2E10" w:rsidP="000B2E10">
      <w:pPr>
        <w:spacing w:after="240" w:line="480" w:lineRule="auto"/>
        <w:rPr>
          <w:i w:val="0"/>
          <w:iCs w:val="0"/>
          <w:sz w:val="24"/>
          <w:szCs w:val="24"/>
        </w:rPr>
      </w:pPr>
      <w:r w:rsidRPr="00FB5F06">
        <w:rPr>
          <w:i w:val="0"/>
          <w:iCs w:val="0"/>
          <w:sz w:val="24"/>
          <w:szCs w:val="24"/>
        </w:rPr>
        <w:t xml:space="preserve">Wikipedia. (2017, 29 januari). </w:t>
      </w:r>
      <w:proofErr w:type="spellStart"/>
      <w:r w:rsidRPr="00FB5F06">
        <w:rPr>
          <w:i w:val="0"/>
          <w:iCs w:val="0"/>
          <w:sz w:val="24"/>
          <w:szCs w:val="24"/>
        </w:rPr>
        <w:t>Lollapalooza</w:t>
      </w:r>
      <w:proofErr w:type="spellEnd"/>
      <w:r w:rsidRPr="00FB5F06">
        <w:rPr>
          <w:i w:val="0"/>
          <w:iCs w:val="0"/>
          <w:sz w:val="24"/>
          <w:szCs w:val="24"/>
        </w:rPr>
        <w:t xml:space="preserve">. Geraadpleegd op 10 april 2020, van </w:t>
      </w:r>
      <w:hyperlink r:id="rId9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https://nl.wikipedia.org/wiki/Lollapalooza</w:t>
        </w:r>
      </w:hyperlink>
    </w:p>
    <w:p w:rsidR="000B2E10" w:rsidRPr="009616B6" w:rsidRDefault="000B2E10" w:rsidP="000B2E10">
      <w:pPr>
        <w:spacing w:after="240" w:line="480" w:lineRule="auto"/>
        <w:rPr>
          <w:i w:val="0"/>
          <w:iCs w:val="0"/>
        </w:rPr>
      </w:pPr>
      <w:r w:rsidRPr="00140A53">
        <w:rPr>
          <w:i w:val="0"/>
          <w:iCs w:val="0"/>
          <w:sz w:val="24"/>
          <w:szCs w:val="24"/>
          <w:lang w:val="nl-BE"/>
        </w:rPr>
        <w:t>Wikipedia. (</w:t>
      </w:r>
      <w:proofErr w:type="spellStart"/>
      <w:r w:rsidRPr="00140A53">
        <w:rPr>
          <w:i w:val="0"/>
          <w:iCs w:val="0"/>
          <w:sz w:val="24"/>
          <w:szCs w:val="24"/>
          <w:lang w:val="nl-BE"/>
        </w:rPr>
        <w:t>z.d.</w:t>
      </w:r>
      <w:proofErr w:type="spellEnd"/>
      <w:r w:rsidRPr="00140A53">
        <w:rPr>
          <w:i w:val="0"/>
          <w:iCs w:val="0"/>
          <w:sz w:val="24"/>
          <w:szCs w:val="24"/>
          <w:lang w:val="nl-BE"/>
        </w:rPr>
        <w:t xml:space="preserve">). Tomorrowland. </w:t>
      </w:r>
      <w:r w:rsidRPr="00FB5F06">
        <w:rPr>
          <w:i w:val="0"/>
          <w:iCs w:val="0"/>
          <w:sz w:val="24"/>
          <w:szCs w:val="24"/>
        </w:rPr>
        <w:t>Geraadpleegd op 20 april 2020, van https://nl.wikipedia.org/wiki/Tomorrowland</w:t>
      </w:r>
    </w:p>
    <w:p w:rsidR="000B2E10" w:rsidRPr="0007398E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07398E">
        <w:rPr>
          <w:color w:val="7F7F7F" w:themeColor="text1" w:themeTint="80"/>
          <w:lang w:eastAsia="nl-NL"/>
        </w:rPr>
        <w:t>Bronnen opdracht 4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</w:rPr>
      </w:pPr>
      <w:r w:rsidRPr="00FB5F06">
        <w:rPr>
          <w:i w:val="0"/>
          <w:iCs w:val="0"/>
          <w:sz w:val="24"/>
          <w:szCs w:val="24"/>
        </w:rPr>
        <w:t xml:space="preserve">Janssen, K. (2009). Een jaar vol kleuren (2de editie). </w:t>
      </w:r>
      <w:proofErr w:type="spellStart"/>
      <w:r w:rsidRPr="00FB5F06">
        <w:rPr>
          <w:i w:val="0"/>
          <w:iCs w:val="0"/>
          <w:sz w:val="24"/>
          <w:szCs w:val="24"/>
        </w:rPr>
        <w:t>averbode</w:t>
      </w:r>
      <w:proofErr w:type="spellEnd"/>
      <w:r w:rsidRPr="00FB5F06">
        <w:rPr>
          <w:i w:val="0"/>
          <w:iCs w:val="0"/>
          <w:sz w:val="24"/>
          <w:szCs w:val="24"/>
        </w:rPr>
        <w:t xml:space="preserve">, </w:t>
      </w:r>
      <w:proofErr w:type="spellStart"/>
      <w:r w:rsidRPr="00FB5F06">
        <w:rPr>
          <w:i w:val="0"/>
          <w:iCs w:val="0"/>
          <w:sz w:val="24"/>
          <w:szCs w:val="24"/>
        </w:rPr>
        <w:t>belgië</w:t>
      </w:r>
      <w:proofErr w:type="spellEnd"/>
      <w:r w:rsidRPr="00FB5F06">
        <w:rPr>
          <w:i w:val="0"/>
          <w:iCs w:val="0"/>
          <w:sz w:val="24"/>
          <w:szCs w:val="24"/>
        </w:rPr>
        <w:t xml:space="preserve">: </w:t>
      </w:r>
      <w:proofErr w:type="spellStart"/>
      <w:r w:rsidRPr="00FB5F06">
        <w:rPr>
          <w:i w:val="0"/>
          <w:iCs w:val="0"/>
          <w:sz w:val="24"/>
          <w:szCs w:val="24"/>
        </w:rPr>
        <w:t>averbode</w:t>
      </w:r>
      <w:proofErr w:type="spellEnd"/>
      <w:r w:rsidRPr="00FB5F06">
        <w:rPr>
          <w:i w:val="0"/>
          <w:iCs w:val="0"/>
          <w:sz w:val="24"/>
          <w:szCs w:val="24"/>
        </w:rPr>
        <w:t>.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  <w:sz w:val="24"/>
          <w:szCs w:val="24"/>
        </w:rPr>
      </w:pPr>
      <w:r w:rsidRPr="00140A53">
        <w:rPr>
          <w:i w:val="0"/>
          <w:iCs w:val="0"/>
          <w:sz w:val="24"/>
          <w:szCs w:val="24"/>
          <w:lang w:val="nl-BE"/>
        </w:rPr>
        <w:t xml:space="preserve">Wikipedia. (2018, 13 januari). Simchat Thora. </w:t>
      </w:r>
      <w:r w:rsidRPr="00FB5F06">
        <w:rPr>
          <w:i w:val="0"/>
          <w:iCs w:val="0"/>
          <w:sz w:val="24"/>
          <w:szCs w:val="24"/>
        </w:rPr>
        <w:t xml:space="preserve">Geraadpleegd op 13 april 2020, van </w:t>
      </w:r>
      <w:hyperlink r:id="rId10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https://nl.wikipedia.org/wiki/Simchat_Thora</w:t>
        </w:r>
      </w:hyperlink>
    </w:p>
    <w:p w:rsidR="000B2E10" w:rsidRPr="00FB5F06" w:rsidRDefault="000B2E10" w:rsidP="000B2E10">
      <w:pPr>
        <w:spacing w:after="240" w:line="480" w:lineRule="auto"/>
        <w:rPr>
          <w:i w:val="0"/>
          <w:iCs w:val="0"/>
        </w:rPr>
      </w:pPr>
      <w:r w:rsidRPr="00FB5F06">
        <w:rPr>
          <w:i w:val="0"/>
          <w:iCs w:val="0"/>
          <w:sz w:val="24"/>
          <w:szCs w:val="24"/>
        </w:rPr>
        <w:t xml:space="preserve">Wikipedia. (2020, 23 maart). </w:t>
      </w:r>
      <w:proofErr w:type="spellStart"/>
      <w:r w:rsidRPr="00FB5F06">
        <w:rPr>
          <w:i w:val="0"/>
          <w:iCs w:val="0"/>
          <w:sz w:val="24"/>
          <w:szCs w:val="24"/>
        </w:rPr>
        <w:t>Holi-Phagwa</w:t>
      </w:r>
      <w:proofErr w:type="spellEnd"/>
      <w:r w:rsidRPr="00FB5F06">
        <w:rPr>
          <w:i w:val="0"/>
          <w:iCs w:val="0"/>
          <w:sz w:val="24"/>
          <w:szCs w:val="24"/>
        </w:rPr>
        <w:t>. Geraadpleegd op 13 april 2020, van https://nl.wikipedia.org/wiki/Holi-Phagwa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</w:rPr>
      </w:pPr>
      <w:r w:rsidRPr="00FB5F06">
        <w:rPr>
          <w:i w:val="0"/>
          <w:iCs w:val="0"/>
          <w:sz w:val="24"/>
          <w:szCs w:val="24"/>
        </w:rPr>
        <w:t>Wikipedia. (2019, 27 december). Hindoeïsme. Geraadpleegd op 13 april 2020, van https://nl.wikipedia.org/wiki/Hindoe%C3%AFsme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  <w:sz w:val="24"/>
          <w:szCs w:val="24"/>
        </w:rPr>
      </w:pPr>
      <w:r w:rsidRPr="00FB5F06">
        <w:rPr>
          <w:i w:val="0"/>
          <w:iCs w:val="0"/>
          <w:sz w:val="24"/>
          <w:szCs w:val="24"/>
        </w:rPr>
        <w:t xml:space="preserve">Wikipedia. (2018, 20 september). </w:t>
      </w:r>
      <w:proofErr w:type="spellStart"/>
      <w:r w:rsidRPr="00FB5F06">
        <w:rPr>
          <w:i w:val="0"/>
          <w:iCs w:val="0"/>
          <w:sz w:val="24"/>
          <w:szCs w:val="24"/>
        </w:rPr>
        <w:t>Vesakha</w:t>
      </w:r>
      <w:proofErr w:type="spellEnd"/>
      <w:r w:rsidRPr="00FB5F06">
        <w:rPr>
          <w:i w:val="0"/>
          <w:iCs w:val="0"/>
          <w:sz w:val="24"/>
          <w:szCs w:val="24"/>
        </w:rPr>
        <w:t xml:space="preserve"> </w:t>
      </w:r>
      <w:proofErr w:type="spellStart"/>
      <w:r w:rsidRPr="00FB5F06">
        <w:rPr>
          <w:i w:val="0"/>
          <w:iCs w:val="0"/>
          <w:sz w:val="24"/>
          <w:szCs w:val="24"/>
        </w:rPr>
        <w:t>Puja</w:t>
      </w:r>
      <w:proofErr w:type="spellEnd"/>
      <w:r w:rsidRPr="00FB5F06">
        <w:rPr>
          <w:i w:val="0"/>
          <w:iCs w:val="0"/>
          <w:sz w:val="24"/>
          <w:szCs w:val="24"/>
        </w:rPr>
        <w:t xml:space="preserve">. Geraadpleegd op 13 april 2020, van </w:t>
      </w:r>
      <w:hyperlink r:id="rId11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https://nl.wikipedia.org/wiki/Vesakha_Puja</w:t>
        </w:r>
      </w:hyperlink>
    </w:p>
    <w:p w:rsidR="000B2E10" w:rsidRPr="00FB5F06" w:rsidRDefault="000B2E10" w:rsidP="000B2E10">
      <w:pPr>
        <w:spacing w:after="240" w:line="480" w:lineRule="auto"/>
        <w:rPr>
          <w:i w:val="0"/>
          <w:iCs w:val="0"/>
        </w:rPr>
      </w:pPr>
      <w:r w:rsidRPr="00FB5F06">
        <w:rPr>
          <w:i w:val="0"/>
          <w:iCs w:val="0"/>
          <w:sz w:val="24"/>
          <w:szCs w:val="24"/>
        </w:rPr>
        <w:t>Samsam. (</w:t>
      </w:r>
      <w:proofErr w:type="spellStart"/>
      <w:r w:rsidRPr="00FB5F06">
        <w:rPr>
          <w:i w:val="0"/>
          <w:iCs w:val="0"/>
          <w:sz w:val="24"/>
          <w:szCs w:val="24"/>
        </w:rPr>
        <w:t>z.d.</w:t>
      </w:r>
      <w:proofErr w:type="spellEnd"/>
      <w:r w:rsidRPr="00FB5F06">
        <w:rPr>
          <w:i w:val="0"/>
          <w:iCs w:val="0"/>
          <w:sz w:val="24"/>
          <w:szCs w:val="24"/>
        </w:rPr>
        <w:t>). Boeddhisme. Geraadpleegd op 13 april 2020, van https://www.samsam.net/godsdiensten/boeddhisme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  <w:sz w:val="24"/>
          <w:szCs w:val="24"/>
        </w:rPr>
      </w:pPr>
      <w:r w:rsidRPr="00140A53">
        <w:rPr>
          <w:i w:val="0"/>
          <w:iCs w:val="0"/>
          <w:sz w:val="24"/>
          <w:szCs w:val="24"/>
          <w:lang w:val="nl-BE"/>
        </w:rPr>
        <w:lastRenderedPageBreak/>
        <w:t xml:space="preserve">Wikipedia. (2020, 1 januari). Sanja Matsuri. </w:t>
      </w:r>
      <w:r w:rsidRPr="00FB5F06">
        <w:rPr>
          <w:i w:val="0"/>
          <w:iCs w:val="0"/>
          <w:sz w:val="24"/>
          <w:szCs w:val="24"/>
        </w:rPr>
        <w:t xml:space="preserve">Geraadpleegd op 13 april 2020, van </w:t>
      </w:r>
      <w:hyperlink r:id="rId12" w:history="1">
        <w:r w:rsidRPr="00FB5F06">
          <w:rPr>
            <w:rStyle w:val="Hyperlink"/>
            <w:i w:val="0"/>
            <w:iCs w:val="0"/>
            <w:sz w:val="24"/>
            <w:szCs w:val="24"/>
          </w:rPr>
          <w:t>https://en.wikipedia.org/wiki/Sanja_Matsuri</w:t>
        </w:r>
      </w:hyperlink>
    </w:p>
    <w:p w:rsidR="000B2E10" w:rsidRPr="00FB5F06" w:rsidRDefault="000B2E10" w:rsidP="000B2E10">
      <w:pPr>
        <w:spacing w:after="240" w:line="480" w:lineRule="auto"/>
        <w:rPr>
          <w:i w:val="0"/>
          <w:iCs w:val="0"/>
        </w:rPr>
      </w:pPr>
      <w:proofErr w:type="spellStart"/>
      <w:r w:rsidRPr="00FB5F06">
        <w:rPr>
          <w:i w:val="0"/>
          <w:iCs w:val="0"/>
          <w:sz w:val="24"/>
          <w:szCs w:val="24"/>
        </w:rPr>
        <w:t>mydailyselfmotivation</w:t>
      </w:r>
      <w:proofErr w:type="spellEnd"/>
      <w:r w:rsidRPr="00FB5F06">
        <w:rPr>
          <w:i w:val="0"/>
          <w:iCs w:val="0"/>
          <w:sz w:val="24"/>
          <w:szCs w:val="24"/>
        </w:rPr>
        <w:t>. (</w:t>
      </w:r>
      <w:proofErr w:type="spellStart"/>
      <w:r w:rsidRPr="00FB5F06">
        <w:rPr>
          <w:i w:val="0"/>
          <w:iCs w:val="0"/>
          <w:sz w:val="24"/>
          <w:szCs w:val="24"/>
        </w:rPr>
        <w:t>z.d.</w:t>
      </w:r>
      <w:proofErr w:type="spellEnd"/>
      <w:r w:rsidRPr="00FB5F06">
        <w:rPr>
          <w:i w:val="0"/>
          <w:iCs w:val="0"/>
          <w:sz w:val="24"/>
          <w:szCs w:val="24"/>
        </w:rPr>
        <w:t xml:space="preserve">). 10 dingen die je moet weten over </w:t>
      </w:r>
      <w:proofErr w:type="spellStart"/>
      <w:r w:rsidRPr="00FB5F06">
        <w:rPr>
          <w:i w:val="0"/>
          <w:iCs w:val="0"/>
          <w:sz w:val="24"/>
          <w:szCs w:val="24"/>
        </w:rPr>
        <w:t>Shinto</w:t>
      </w:r>
      <w:proofErr w:type="spellEnd"/>
      <w:r w:rsidRPr="00FB5F06">
        <w:rPr>
          <w:i w:val="0"/>
          <w:iCs w:val="0"/>
          <w:sz w:val="24"/>
          <w:szCs w:val="24"/>
        </w:rPr>
        <w:t xml:space="preserve"> (Religie). Geraadpleegd op 13 april 2020, van https://nl.mydailyselfmotivation.com/articles/religion-people-politics/10-things-you-should-know-about-shinto.html</w:t>
      </w:r>
    </w:p>
    <w:p w:rsidR="000B2E10" w:rsidRPr="0007398E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07398E">
        <w:rPr>
          <w:color w:val="7F7F7F" w:themeColor="text1" w:themeTint="80"/>
          <w:lang w:eastAsia="nl-NL"/>
        </w:rPr>
        <w:t>Bronnen opdracht 5</w:t>
      </w:r>
    </w:p>
    <w:p w:rsidR="000B2E10" w:rsidRDefault="000B2E10" w:rsidP="000B2E10">
      <w:pPr>
        <w:spacing w:after="240" w:line="480" w:lineRule="auto"/>
        <w:rPr>
          <w:i w:val="0"/>
          <w:iCs w:val="0"/>
        </w:rPr>
      </w:pPr>
      <w:proofErr w:type="spellStart"/>
      <w:r>
        <w:rPr>
          <w:sz w:val="24"/>
          <w:szCs w:val="24"/>
        </w:rPr>
        <w:t>Crismer</w:t>
      </w:r>
      <w:proofErr w:type="spellEnd"/>
      <w:r>
        <w:rPr>
          <w:sz w:val="24"/>
          <w:szCs w:val="24"/>
        </w:rPr>
        <w:t xml:space="preserve">, L., &amp; van Leeuwen, G. (1998). Het grote sprookjesboek. Luik, België: </w:t>
      </w:r>
      <w:proofErr w:type="spellStart"/>
      <w:r>
        <w:rPr>
          <w:sz w:val="24"/>
          <w:szCs w:val="24"/>
        </w:rPr>
        <w:t>Hemma</w:t>
      </w:r>
      <w:proofErr w:type="spellEnd"/>
      <w:r>
        <w:rPr>
          <w:sz w:val="24"/>
          <w:szCs w:val="24"/>
        </w:rPr>
        <w:t>.</w:t>
      </w:r>
    </w:p>
    <w:p w:rsidR="000B2E10" w:rsidRPr="00FB5F06" w:rsidRDefault="000B2E10" w:rsidP="000B2E10">
      <w:pPr>
        <w:spacing w:after="240" w:line="480" w:lineRule="auto"/>
        <w:rPr>
          <w:i w:val="0"/>
          <w:iCs w:val="0"/>
        </w:rPr>
      </w:pPr>
      <w:r w:rsidRPr="00FB5F06">
        <w:rPr>
          <w:sz w:val="24"/>
          <w:szCs w:val="24"/>
          <w:lang w:val="fr-BE"/>
        </w:rPr>
        <w:t xml:space="preserve">Lefèvre, A. M., </w:t>
      </w:r>
      <w:proofErr w:type="spellStart"/>
      <w:r w:rsidRPr="00FB5F06">
        <w:rPr>
          <w:sz w:val="24"/>
          <w:szCs w:val="24"/>
          <w:lang w:val="fr-BE"/>
        </w:rPr>
        <w:t>loiseaux</w:t>
      </w:r>
      <w:proofErr w:type="spellEnd"/>
      <w:r w:rsidRPr="00FB5F06">
        <w:rPr>
          <w:sz w:val="24"/>
          <w:szCs w:val="24"/>
          <w:lang w:val="fr-BE"/>
        </w:rPr>
        <w:t>, M., Nathan-</w:t>
      </w:r>
      <w:proofErr w:type="spellStart"/>
      <w:r w:rsidRPr="00FB5F06">
        <w:rPr>
          <w:sz w:val="24"/>
          <w:szCs w:val="24"/>
          <w:lang w:val="fr-BE"/>
        </w:rPr>
        <w:t>Deiller</w:t>
      </w:r>
      <w:proofErr w:type="spellEnd"/>
      <w:r w:rsidRPr="00FB5F06">
        <w:rPr>
          <w:sz w:val="24"/>
          <w:szCs w:val="24"/>
          <w:lang w:val="fr-BE"/>
        </w:rPr>
        <w:t xml:space="preserve">, M., &amp; Van Gool, A. (2002). </w:t>
      </w:r>
      <w:r>
        <w:rPr>
          <w:sz w:val="24"/>
          <w:szCs w:val="24"/>
        </w:rPr>
        <w:t xml:space="preserve">Sprookjes van </w:t>
      </w:r>
      <w:proofErr w:type="spellStart"/>
      <w:r>
        <w:rPr>
          <w:sz w:val="24"/>
          <w:szCs w:val="24"/>
        </w:rPr>
        <w:t>Grimm</w:t>
      </w:r>
      <w:proofErr w:type="spellEnd"/>
      <w:r>
        <w:rPr>
          <w:sz w:val="24"/>
          <w:szCs w:val="24"/>
        </w:rPr>
        <w:t xml:space="preserve">, Andersen en </w:t>
      </w:r>
      <w:proofErr w:type="spellStart"/>
      <w:r>
        <w:rPr>
          <w:sz w:val="24"/>
          <w:szCs w:val="24"/>
        </w:rPr>
        <w:t>Perrault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Oegsgeest</w:t>
      </w:r>
      <w:proofErr w:type="spellEnd"/>
      <w:r>
        <w:rPr>
          <w:sz w:val="24"/>
          <w:szCs w:val="24"/>
        </w:rPr>
        <w:t>, Nederland: Boek Specials.</w:t>
      </w:r>
    </w:p>
    <w:p w:rsidR="000B2E10" w:rsidRPr="0007398E" w:rsidRDefault="000B2E10" w:rsidP="000B2E10">
      <w:pPr>
        <w:rPr>
          <w:lang w:eastAsia="nl-NL"/>
        </w:rPr>
      </w:pPr>
    </w:p>
    <w:p w:rsidR="000B2E10" w:rsidRPr="00E4456F" w:rsidRDefault="000B2E10" w:rsidP="000B2E10">
      <w:pPr>
        <w:pStyle w:val="Citaat"/>
        <w:rPr>
          <w:sz w:val="22"/>
          <w:szCs w:val="22"/>
          <w:u w:val="single"/>
          <w:lang w:val="nl-BE" w:eastAsia="nl-NL"/>
        </w:rPr>
      </w:pPr>
      <w:r w:rsidRPr="00E4456F">
        <w:rPr>
          <w:sz w:val="22"/>
          <w:szCs w:val="22"/>
          <w:u w:val="single"/>
          <w:lang w:val="nl-BE" w:eastAsia="nl-NL"/>
        </w:rPr>
        <w:t>Bronnen les 3</w:t>
      </w:r>
    </w:p>
    <w:p w:rsidR="000B2E10" w:rsidRPr="00534561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534561">
        <w:rPr>
          <w:color w:val="7F7F7F" w:themeColor="text1" w:themeTint="80"/>
          <w:lang w:eastAsia="nl-NL"/>
        </w:rPr>
        <w:t>Bronnen opdracht 1</w:t>
      </w:r>
    </w:p>
    <w:p w:rsidR="000B2E10" w:rsidRPr="00534561" w:rsidRDefault="000B2E10" w:rsidP="000B2E10">
      <w:pPr>
        <w:spacing w:after="240" w:line="480" w:lineRule="auto"/>
        <w:rPr>
          <w:i w:val="0"/>
          <w:iCs w:val="0"/>
        </w:rPr>
      </w:pPr>
      <w:proofErr w:type="spellStart"/>
      <w:r w:rsidRPr="006B660D">
        <w:rPr>
          <w:i w:val="0"/>
          <w:iCs w:val="0"/>
          <w:sz w:val="24"/>
          <w:szCs w:val="24"/>
          <w:lang w:val="nl-BE"/>
        </w:rPr>
        <w:t>Huang</w:t>
      </w:r>
      <w:proofErr w:type="spellEnd"/>
      <w:r w:rsidRPr="006B660D">
        <w:rPr>
          <w:i w:val="0"/>
          <w:iCs w:val="0"/>
          <w:sz w:val="24"/>
          <w:szCs w:val="24"/>
          <w:lang w:val="nl-BE"/>
        </w:rPr>
        <w:t xml:space="preserve">, A. [Andrew H. (2016). </w:t>
      </w:r>
      <w:r w:rsidRPr="00E463B0">
        <w:rPr>
          <w:i w:val="0"/>
          <w:iCs w:val="0"/>
          <w:sz w:val="24"/>
          <w:szCs w:val="24"/>
          <w:lang w:val="en-GB"/>
        </w:rPr>
        <w:t xml:space="preserve">How to make carrot whistles! </w:t>
      </w:r>
      <w:r w:rsidRPr="00E463B0">
        <w:rPr>
          <w:i w:val="0"/>
          <w:iCs w:val="0"/>
          <w:sz w:val="24"/>
          <w:szCs w:val="24"/>
        </w:rPr>
        <w:t>[Videobestand]. Geraadpleegd van https://www.youtube.com/watch?v=ro8xEvYLR_Q&amp;feature=youtu.be</w:t>
      </w:r>
    </w:p>
    <w:p w:rsidR="000B2E10" w:rsidRPr="00E4456F" w:rsidRDefault="000B2E10" w:rsidP="000B2E10">
      <w:pPr>
        <w:pStyle w:val="Citaat"/>
        <w:rPr>
          <w:sz w:val="22"/>
          <w:szCs w:val="22"/>
          <w:u w:val="single"/>
          <w:lang w:val="nl-BE" w:eastAsia="nl-NL"/>
        </w:rPr>
      </w:pPr>
      <w:r w:rsidRPr="00E4456F">
        <w:rPr>
          <w:sz w:val="22"/>
          <w:szCs w:val="22"/>
          <w:u w:val="single"/>
          <w:lang w:val="nl-BE" w:eastAsia="nl-NL"/>
        </w:rPr>
        <w:t>Bronnen les 4</w:t>
      </w:r>
    </w:p>
    <w:p w:rsidR="000B2E10" w:rsidRPr="00034495" w:rsidRDefault="000B2E10" w:rsidP="000B2E10">
      <w:pPr>
        <w:pStyle w:val="Citaat"/>
        <w:spacing w:line="240" w:lineRule="auto"/>
        <w:rPr>
          <w:color w:val="7F7F7F" w:themeColor="text1" w:themeTint="80"/>
          <w:lang w:eastAsia="nl-NL"/>
        </w:rPr>
      </w:pPr>
      <w:r w:rsidRPr="00034495">
        <w:rPr>
          <w:color w:val="7F7F7F" w:themeColor="text1" w:themeTint="80"/>
          <w:lang w:eastAsia="nl-NL"/>
        </w:rPr>
        <w:t>Bronnen opdracht 2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 xml:space="preserve">de Jong, H., &amp; den boer, M. (1992). 101 vragen en antwoorden: hoe werkt het? Aartselaar, België: </w:t>
      </w:r>
      <w:proofErr w:type="spellStart"/>
      <w:r w:rsidRPr="00BC4E47">
        <w:rPr>
          <w:i w:val="0"/>
          <w:iCs w:val="0"/>
          <w:sz w:val="24"/>
          <w:szCs w:val="24"/>
        </w:rPr>
        <w:t>Zuidnederlandse</w:t>
      </w:r>
      <w:proofErr w:type="spellEnd"/>
      <w:r w:rsidRPr="00BC4E47">
        <w:rPr>
          <w:i w:val="0"/>
          <w:iCs w:val="0"/>
          <w:sz w:val="24"/>
          <w:szCs w:val="24"/>
        </w:rPr>
        <w:t xml:space="preserve"> uitgeverij.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 xml:space="preserve">de Jong, H., Boer, M., </w:t>
      </w:r>
      <w:proofErr w:type="spellStart"/>
      <w:r w:rsidRPr="00BC4E47">
        <w:rPr>
          <w:i w:val="0"/>
          <w:iCs w:val="0"/>
          <w:sz w:val="24"/>
          <w:szCs w:val="24"/>
        </w:rPr>
        <w:t>Tyberg</w:t>
      </w:r>
      <w:proofErr w:type="spellEnd"/>
      <w:r w:rsidRPr="00BC4E47">
        <w:rPr>
          <w:i w:val="0"/>
          <w:iCs w:val="0"/>
          <w:sz w:val="24"/>
          <w:szCs w:val="24"/>
        </w:rPr>
        <w:t xml:space="preserve">, S., de Jong, H., den Boer, M., &amp; Engelen, A. (2000). De grote encyclopedie voor kinderen. Aartselaar, België: </w:t>
      </w:r>
      <w:proofErr w:type="spellStart"/>
      <w:r w:rsidRPr="00BC4E47">
        <w:rPr>
          <w:i w:val="0"/>
          <w:iCs w:val="0"/>
          <w:sz w:val="24"/>
          <w:szCs w:val="24"/>
        </w:rPr>
        <w:t>Zuidnederlandse</w:t>
      </w:r>
      <w:proofErr w:type="spellEnd"/>
      <w:r w:rsidRPr="00BC4E47">
        <w:rPr>
          <w:i w:val="0"/>
          <w:iCs w:val="0"/>
          <w:sz w:val="24"/>
          <w:szCs w:val="24"/>
        </w:rPr>
        <w:t xml:space="preserve"> uitgeverij.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>Zonne-energiegids.be.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Zonne-energie: informatie van A tot Z [geüpdatet voor 2020]. Geraadpleegd op 16 april 2020, van https://www.zonne-energiegids.be/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lastRenderedPageBreak/>
        <w:t xml:space="preserve">International </w:t>
      </w:r>
      <w:proofErr w:type="spellStart"/>
      <w:r w:rsidRPr="00BC4E47">
        <w:rPr>
          <w:i w:val="0"/>
          <w:iCs w:val="0"/>
          <w:sz w:val="24"/>
          <w:szCs w:val="24"/>
        </w:rPr>
        <w:t>Polar</w:t>
      </w:r>
      <w:proofErr w:type="spellEnd"/>
      <w:r w:rsidRPr="00BC4E47">
        <w:rPr>
          <w:i w:val="0"/>
          <w:iCs w:val="0"/>
          <w:sz w:val="24"/>
          <w:szCs w:val="24"/>
        </w:rPr>
        <w:t xml:space="preserve"> Foundation.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Hout als energiebron . Geraadpleegd op 16 april 2020, van http://www.educapoles.org/nl/multimedia/animation_detail/hout_als_energiebron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r w:rsidRPr="00F475A3">
        <w:rPr>
          <w:i w:val="0"/>
          <w:iCs w:val="0"/>
          <w:sz w:val="24"/>
          <w:szCs w:val="24"/>
          <w:lang w:val="nl-BE"/>
        </w:rPr>
        <w:t>Wikipedia. (</w:t>
      </w:r>
      <w:proofErr w:type="spellStart"/>
      <w:r w:rsidRPr="00F475A3">
        <w:rPr>
          <w:i w:val="0"/>
          <w:iCs w:val="0"/>
          <w:sz w:val="24"/>
          <w:szCs w:val="24"/>
          <w:lang w:val="nl-BE"/>
        </w:rPr>
        <w:t>z.d.</w:t>
      </w:r>
      <w:proofErr w:type="spellEnd"/>
      <w:r w:rsidRPr="00F475A3">
        <w:rPr>
          <w:i w:val="0"/>
          <w:iCs w:val="0"/>
          <w:sz w:val="24"/>
          <w:szCs w:val="24"/>
          <w:lang w:val="nl-BE"/>
        </w:rPr>
        <w:t xml:space="preserve">). Kernenergie. </w:t>
      </w:r>
      <w:r w:rsidRPr="00BC4E47">
        <w:rPr>
          <w:i w:val="0"/>
          <w:iCs w:val="0"/>
          <w:sz w:val="24"/>
          <w:szCs w:val="24"/>
        </w:rPr>
        <w:t>Geraadpleegd op 16 april 2020, van https://nl.wikipedia.org/wiki/Kernenergie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proofErr w:type="spellStart"/>
      <w:r w:rsidRPr="00BC4E47">
        <w:rPr>
          <w:i w:val="0"/>
          <w:iCs w:val="0"/>
          <w:sz w:val="24"/>
          <w:szCs w:val="24"/>
        </w:rPr>
        <w:t>Wikikids</w:t>
      </w:r>
      <w:proofErr w:type="spellEnd"/>
      <w:r w:rsidRPr="00BC4E47">
        <w:rPr>
          <w:i w:val="0"/>
          <w:iCs w:val="0"/>
          <w:sz w:val="24"/>
          <w:szCs w:val="24"/>
        </w:rPr>
        <w:t>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 xml:space="preserve">). Kinetische energie - </w:t>
      </w:r>
      <w:proofErr w:type="spellStart"/>
      <w:r w:rsidRPr="00BC4E47">
        <w:rPr>
          <w:i w:val="0"/>
          <w:iCs w:val="0"/>
          <w:sz w:val="24"/>
          <w:szCs w:val="24"/>
        </w:rPr>
        <w:t>Wikikids</w:t>
      </w:r>
      <w:proofErr w:type="spellEnd"/>
      <w:r w:rsidRPr="00BC4E47">
        <w:rPr>
          <w:i w:val="0"/>
          <w:iCs w:val="0"/>
          <w:sz w:val="24"/>
          <w:szCs w:val="24"/>
        </w:rPr>
        <w:t>. Geraadpleegd op 16 april 2020, van https://wikikids.nl/Kinetische_energie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>Wikipedia.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Windenergie. Geraadpleegd op 16 april 2020, van https://nl.wikipedia.org/wiki/Windenergie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proofErr w:type="spellStart"/>
      <w:r w:rsidRPr="00BC4E47">
        <w:rPr>
          <w:i w:val="0"/>
          <w:iCs w:val="0"/>
          <w:sz w:val="24"/>
          <w:szCs w:val="24"/>
        </w:rPr>
        <w:t>Benergy</w:t>
      </w:r>
      <w:proofErr w:type="spellEnd"/>
      <w:r w:rsidRPr="00BC4E47">
        <w:rPr>
          <w:i w:val="0"/>
          <w:iCs w:val="0"/>
          <w:sz w:val="24"/>
          <w:szCs w:val="24"/>
        </w:rPr>
        <w:t xml:space="preserve"> BV.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Waterkracht als energiebron. Geraadpleegd op 16 april 2020, van https://www.energiewereld.nl/kennisbank/waterkracht-als-energiebron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>Wikipedia.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Batterij (elektrisch). Geraadpleegd op 16 april 2020, van https://nl.wikipedia.org/wiki/Batterij_(elektrisch)</w:t>
      </w:r>
    </w:p>
    <w:p w:rsidR="000B2E10" w:rsidRPr="00BC4E47" w:rsidRDefault="000B2E10" w:rsidP="000B2E10">
      <w:pPr>
        <w:spacing w:after="240" w:line="480" w:lineRule="auto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>Wikipedia. (2020, 7 maart). Waterstofauto. Geraadpleegd op 16 april 2020, van https://nl.wikipedia.org/wiki/Waterstofauto</w:t>
      </w:r>
    </w:p>
    <w:p w:rsidR="000B2E10" w:rsidRPr="00034495" w:rsidRDefault="000B2E10" w:rsidP="000B2E10">
      <w:pPr>
        <w:rPr>
          <w:lang w:eastAsia="nl-NL"/>
        </w:rPr>
      </w:pP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E10"/>
    <w:rsid w:val="000B2E10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94B40-AA72-495F-8717-6DDAF38F2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B2E10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0B2E10"/>
    <w:pPr>
      <w:pBdr>
        <w:top w:val="single" w:sz="8" w:space="0" w:color="792C26" w:themeColor="accent2"/>
        <w:left w:val="single" w:sz="8" w:space="0" w:color="792C26" w:themeColor="accent2"/>
        <w:bottom w:val="single" w:sz="8" w:space="0" w:color="792C26" w:themeColor="accent2"/>
        <w:right w:val="single" w:sz="8" w:space="0" w:color="792C26" w:themeColor="accent2"/>
      </w:pBdr>
      <w:shd w:val="clear" w:color="auto" w:fill="EECBC9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3C1513" w:themeColor="accent2" w:themeShade="7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B2E10"/>
    <w:rPr>
      <w:rFonts w:asciiTheme="majorHAnsi" w:eastAsiaTheme="majorEastAsia" w:hAnsiTheme="majorHAnsi" w:cstheme="majorBidi"/>
      <w:b/>
      <w:bCs/>
      <w:i/>
      <w:iCs/>
      <w:color w:val="3C1513" w:themeColor="accent2" w:themeShade="7F"/>
      <w:shd w:val="clear" w:color="auto" w:fill="EECBC9" w:themeFill="accent2" w:themeFillTint="33"/>
      <w:lang w:val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0B2E10"/>
    <w:rPr>
      <w:i w:val="0"/>
      <w:iCs w:val="0"/>
      <w:color w:val="5A201C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0B2E10"/>
    <w:rPr>
      <w:rFonts w:eastAsiaTheme="minorEastAsia"/>
      <w:color w:val="5A201C" w:themeColor="accent2" w:themeShade="BF"/>
      <w:sz w:val="20"/>
      <w:szCs w:val="20"/>
      <w:lang w:val="nl-NL"/>
    </w:rPr>
  </w:style>
  <w:style w:type="character" w:styleId="Hyperlink">
    <w:name w:val="Hyperlink"/>
    <w:basedOn w:val="Standaardalinea-lettertype"/>
    <w:uiPriority w:val="99"/>
    <w:unhideWhenUsed/>
    <w:rsid w:val="000B2E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l.wikipedia.org/wiki/Live_Ai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l.wikipedia.org/wiki/Rock_Werchter" TargetMode="External"/><Relationship Id="rId12" Type="http://schemas.openxmlformats.org/officeDocument/2006/relationships/hyperlink" Target="https://en.wikipedia.org/wiki/Sanja_Matsur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tavakken.nl/natuurkunde/Practica/Onderwerp/Golven%20en%20straling/Geluid/Experimenterenbundel%20geluid.pdf" TargetMode="External"/><Relationship Id="rId11" Type="http://schemas.openxmlformats.org/officeDocument/2006/relationships/hyperlink" Target="https://nl.wikipedia.org/wiki/Vesakha_Puja" TargetMode="External"/><Relationship Id="rId5" Type="http://schemas.openxmlformats.org/officeDocument/2006/relationships/hyperlink" Target="https://www.klascement.net/downloadbaar-lesmateriaal/50758/experimenteren-met-geluid/" TargetMode="External"/><Relationship Id="rId10" Type="http://schemas.openxmlformats.org/officeDocument/2006/relationships/hyperlink" Target="https://nl.wikipedia.org/wiki/Simchat_Thora" TargetMode="External"/><Relationship Id="rId4" Type="http://schemas.openxmlformats.org/officeDocument/2006/relationships/hyperlink" Target="https://www.proefjes.nl/proefje/034" TargetMode="External"/><Relationship Id="rId9" Type="http://schemas.openxmlformats.org/officeDocument/2006/relationships/hyperlink" Target="https://nl.wikipedia.org/wiki/Lollapalooz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Aangepast 1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511D19"/>
      </a:accent1>
      <a:accent2>
        <a:srgbClr val="792C26"/>
      </a:accent2>
      <a:accent3>
        <a:srgbClr val="D47E77"/>
      </a:accent3>
      <a:accent4>
        <a:srgbClr val="F0D4D1"/>
      </a:accent4>
      <a:accent5>
        <a:srgbClr val="FF0000"/>
      </a:accent5>
      <a:accent6>
        <a:srgbClr val="C00000"/>
      </a:accent6>
      <a:hlink>
        <a:srgbClr val="A8BF4D"/>
      </a:hlink>
      <a:folHlink>
        <a:srgbClr val="B4CA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1116</Words>
  <Characters>6140</Characters>
  <Application>Microsoft Office Word</Application>
  <DocSecurity>0</DocSecurity>
  <Lines>51</Lines>
  <Paragraphs>14</Paragraphs>
  <ScaleCrop>false</ScaleCrop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2020-04-22T12:53:00Z</dcterms:created>
  <dcterms:modified xsi:type="dcterms:W3CDTF">2020-04-22T12:53:00Z</dcterms:modified>
</cp:coreProperties>
</file>